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1" w:rsidRDefault="00737DA1" w:rsidP="00737DA1">
      <w:pPr>
        <w:widowControl/>
        <w:tabs>
          <w:tab w:val="left" w:pos="-48"/>
          <w:tab w:val="left" w:pos="0"/>
        </w:tabs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Исполнение бюджета сельского поселения </w:t>
      </w:r>
      <w:proofErr w:type="spellStart"/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Бузовьязовский</w:t>
      </w:r>
      <w:proofErr w:type="spellEnd"/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Кармаскалинский</w:t>
      </w:r>
      <w:proofErr w:type="spellEnd"/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район </w:t>
      </w:r>
      <w:r w:rsidR="00BB287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Респ</w:t>
      </w:r>
      <w:r w:rsidR="005840F8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ублики Башкортостан на 1 октября</w:t>
      </w:r>
      <w:r w:rsidR="00BB287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</w:t>
      </w:r>
      <w:r w:rsidRPr="00737DA1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2022 года</w:t>
      </w:r>
    </w:p>
    <w:p w:rsidR="00737DA1" w:rsidRPr="00737DA1" w:rsidRDefault="00737DA1" w:rsidP="00737DA1">
      <w:pPr>
        <w:widowControl/>
        <w:tabs>
          <w:tab w:val="left" w:pos="-48"/>
          <w:tab w:val="left" w:pos="0"/>
        </w:tabs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1C4DCF" w:rsidRDefault="001C4DCF" w:rsidP="001C4DCF">
      <w:pPr>
        <w:pStyle w:val="af4"/>
        <w:shd w:val="clear" w:color="auto" w:fill="FFFFFF"/>
        <w:spacing w:before="0" w:beforeAutospacing="0" w:after="160" w:afterAutospacing="0"/>
        <w:ind w:firstLine="708"/>
        <w:jc w:val="both"/>
        <w:rPr>
          <w:rFonts w:ascii="Calibri" w:hAnsi="Calibri"/>
          <w:color w:val="000000"/>
          <w:sz w:val="23"/>
          <w:szCs w:val="23"/>
        </w:rPr>
      </w:pPr>
      <w:proofErr w:type="gramStart"/>
      <w:r>
        <w:rPr>
          <w:color w:val="000000"/>
          <w:sz w:val="29"/>
          <w:szCs w:val="29"/>
          <w:shd w:val="clear" w:color="auto" w:fill="FFFFFF"/>
        </w:rPr>
        <w:t>Исполнение  бюджета</w:t>
      </w:r>
      <w:r>
        <w:rPr>
          <w:color w:val="000000"/>
          <w:sz w:val="29"/>
          <w:szCs w:val="29"/>
        </w:rPr>
        <w:t xml:space="preserve"> сельского поселения </w:t>
      </w:r>
      <w:proofErr w:type="spellStart"/>
      <w:r>
        <w:rPr>
          <w:color w:val="000000"/>
          <w:sz w:val="29"/>
          <w:szCs w:val="29"/>
        </w:rPr>
        <w:t>Бузовьязовский</w:t>
      </w:r>
      <w:proofErr w:type="spellEnd"/>
      <w:r>
        <w:rPr>
          <w:color w:val="000000"/>
          <w:sz w:val="29"/>
          <w:szCs w:val="29"/>
        </w:rPr>
        <w:t xml:space="preserve"> сельсовет муниципального района </w:t>
      </w:r>
      <w:proofErr w:type="spellStart"/>
      <w:r>
        <w:rPr>
          <w:color w:val="000000"/>
          <w:sz w:val="29"/>
          <w:szCs w:val="29"/>
        </w:rPr>
        <w:t>Кармаскалинский</w:t>
      </w:r>
      <w:proofErr w:type="spellEnd"/>
      <w:r>
        <w:rPr>
          <w:color w:val="000000"/>
          <w:sz w:val="29"/>
          <w:szCs w:val="29"/>
        </w:rPr>
        <w:t xml:space="preserve"> район Республики Башкортостан на 1 </w:t>
      </w:r>
      <w:r w:rsidR="005840F8">
        <w:rPr>
          <w:color w:val="000000"/>
          <w:sz w:val="29"/>
          <w:szCs w:val="29"/>
        </w:rPr>
        <w:t>октября</w:t>
      </w:r>
      <w:r>
        <w:rPr>
          <w:color w:val="000000"/>
          <w:sz w:val="29"/>
          <w:szCs w:val="29"/>
        </w:rPr>
        <w:t xml:space="preserve"> 2022 года по доходам составило </w:t>
      </w:r>
      <w:r w:rsidR="005840F8">
        <w:rPr>
          <w:color w:val="000000"/>
          <w:sz w:val="29"/>
          <w:szCs w:val="29"/>
        </w:rPr>
        <w:t>10889,0 тыс. рублей или 79,9</w:t>
      </w:r>
      <w:r>
        <w:rPr>
          <w:color w:val="000000"/>
          <w:sz w:val="29"/>
          <w:szCs w:val="29"/>
        </w:rPr>
        <w:t xml:space="preserve"> % к аналогичному периоду 2021 года, из них налоговые и неналоговые доходы составили </w:t>
      </w:r>
      <w:r w:rsidR="005840F8">
        <w:rPr>
          <w:color w:val="000000"/>
          <w:sz w:val="29"/>
          <w:szCs w:val="29"/>
        </w:rPr>
        <w:t>1615,0</w:t>
      </w:r>
      <w:r>
        <w:rPr>
          <w:color w:val="000000"/>
          <w:sz w:val="29"/>
          <w:szCs w:val="29"/>
        </w:rPr>
        <w:t xml:space="preserve"> тыс. рублей, </w:t>
      </w:r>
      <w:proofErr w:type="spellStart"/>
      <w:r>
        <w:rPr>
          <w:color w:val="000000"/>
          <w:sz w:val="29"/>
          <w:szCs w:val="29"/>
        </w:rPr>
        <w:t>уменшилось</w:t>
      </w:r>
      <w:proofErr w:type="spellEnd"/>
      <w:r>
        <w:rPr>
          <w:color w:val="000000"/>
          <w:sz w:val="29"/>
          <w:szCs w:val="29"/>
        </w:rPr>
        <w:t xml:space="preserve"> по сравнению с поступлениями аналогичного периода 2021 года на </w:t>
      </w:r>
      <w:r w:rsidR="005840F8">
        <w:rPr>
          <w:color w:val="000000"/>
          <w:sz w:val="29"/>
          <w:szCs w:val="29"/>
        </w:rPr>
        <w:t>869,8</w:t>
      </w:r>
      <w:r>
        <w:rPr>
          <w:color w:val="000000"/>
          <w:sz w:val="29"/>
          <w:szCs w:val="29"/>
        </w:rPr>
        <w:t xml:space="preserve"> тыс. рублей или на 64</w:t>
      </w:r>
      <w:r w:rsidR="005840F8">
        <w:rPr>
          <w:color w:val="000000"/>
          <w:sz w:val="29"/>
          <w:szCs w:val="29"/>
        </w:rPr>
        <w:t>,9</w:t>
      </w:r>
      <w:r>
        <w:rPr>
          <w:color w:val="000000"/>
          <w:sz w:val="29"/>
          <w:szCs w:val="29"/>
        </w:rPr>
        <w:t xml:space="preserve"> %. Основными источниками доходов являются</w:t>
      </w:r>
      <w:proofErr w:type="gramEnd"/>
      <w:r>
        <w:rPr>
          <w:color w:val="000000"/>
          <w:sz w:val="29"/>
          <w:szCs w:val="29"/>
        </w:rPr>
        <w:t xml:space="preserve">: налог на имущество – </w:t>
      </w:r>
      <w:r w:rsidR="005840F8">
        <w:rPr>
          <w:color w:val="000000"/>
          <w:sz w:val="29"/>
          <w:szCs w:val="29"/>
        </w:rPr>
        <w:t>513,3 тыс. рублей (31,7</w:t>
      </w:r>
      <w:r>
        <w:rPr>
          <w:color w:val="000000"/>
          <w:sz w:val="29"/>
          <w:szCs w:val="29"/>
        </w:rPr>
        <w:t xml:space="preserve"> % от общей суммы налоговых и неналоговых доходов), доходы от оказания платных услуг и компенсации затрат – </w:t>
      </w:r>
      <w:r w:rsidR="00BB287F">
        <w:rPr>
          <w:color w:val="000000"/>
          <w:sz w:val="29"/>
          <w:szCs w:val="29"/>
        </w:rPr>
        <w:t>1000,9</w:t>
      </w:r>
      <w:r>
        <w:rPr>
          <w:color w:val="000000"/>
          <w:sz w:val="29"/>
          <w:szCs w:val="29"/>
        </w:rPr>
        <w:t xml:space="preserve"> тыс. </w:t>
      </w:r>
      <w:r w:rsidR="005840F8">
        <w:rPr>
          <w:color w:val="000000"/>
          <w:sz w:val="29"/>
          <w:szCs w:val="29"/>
        </w:rPr>
        <w:t>рублей (62</w:t>
      </w:r>
      <w:r>
        <w:rPr>
          <w:color w:val="000000"/>
          <w:sz w:val="29"/>
          <w:szCs w:val="29"/>
        </w:rPr>
        <w:t>%)</w:t>
      </w:r>
    </w:p>
    <w:p w:rsidR="001C4DCF" w:rsidRDefault="001C4DCF" w:rsidP="001C4DC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налог</w:t>
      </w:r>
      <w:r w:rsidR="00BB287F">
        <w:rPr>
          <w:color w:val="000000"/>
          <w:sz w:val="29"/>
          <w:szCs w:val="29"/>
        </w:rPr>
        <w:t xml:space="preserve"> </w:t>
      </w:r>
      <w:r w:rsidR="005840F8">
        <w:rPr>
          <w:color w:val="000000"/>
          <w:sz w:val="29"/>
          <w:szCs w:val="29"/>
        </w:rPr>
        <w:t>на доходы физических лиц – 70,4тыс. рублей (4,3</w:t>
      </w:r>
      <w:r>
        <w:rPr>
          <w:color w:val="000000"/>
          <w:sz w:val="29"/>
          <w:szCs w:val="29"/>
        </w:rPr>
        <w:t xml:space="preserve"> % от общей суммы налоговых и неналоговых доходов), </w:t>
      </w:r>
      <w:r w:rsidR="00BB287F">
        <w:rPr>
          <w:color w:val="000000"/>
          <w:sz w:val="29"/>
          <w:szCs w:val="29"/>
        </w:rPr>
        <w:t>налоги на совокупн</w:t>
      </w:r>
      <w:r w:rsidR="005840F8">
        <w:rPr>
          <w:color w:val="000000"/>
          <w:sz w:val="29"/>
          <w:szCs w:val="29"/>
        </w:rPr>
        <w:t>ый доход – 18,0 тыс. рублей (0,11</w:t>
      </w:r>
      <w:r>
        <w:rPr>
          <w:color w:val="000000"/>
          <w:sz w:val="29"/>
          <w:szCs w:val="29"/>
        </w:rPr>
        <w:t xml:space="preserve"> %), прочие неналоговые доходы – 0 тыс. </w:t>
      </w:r>
      <w:proofErr w:type="spellStart"/>
      <w:r>
        <w:rPr>
          <w:color w:val="000000"/>
          <w:sz w:val="29"/>
          <w:szCs w:val="29"/>
        </w:rPr>
        <w:t>руб</w:t>
      </w:r>
      <w:proofErr w:type="spellEnd"/>
      <w:proofErr w:type="gramStart"/>
      <w:r>
        <w:rPr>
          <w:color w:val="000000"/>
          <w:sz w:val="29"/>
          <w:szCs w:val="29"/>
        </w:rPr>
        <w:t xml:space="preserve"> (%</w:t>
      </w:r>
      <w:r w:rsidR="00BB287F">
        <w:rPr>
          <w:color w:val="000000"/>
          <w:sz w:val="29"/>
          <w:szCs w:val="29"/>
        </w:rPr>
        <w:t xml:space="preserve">) </w:t>
      </w:r>
      <w:proofErr w:type="gramEnd"/>
      <w:r w:rsidR="00BB287F">
        <w:rPr>
          <w:color w:val="000000"/>
          <w:sz w:val="29"/>
          <w:szCs w:val="29"/>
        </w:rPr>
        <w:t>государственная пошли</w:t>
      </w:r>
      <w:r w:rsidR="005840F8">
        <w:rPr>
          <w:color w:val="000000"/>
          <w:sz w:val="29"/>
          <w:szCs w:val="29"/>
        </w:rPr>
        <w:t>на – 10,9 тыс. рублей (0,6</w:t>
      </w:r>
      <w:r>
        <w:rPr>
          <w:color w:val="000000"/>
          <w:sz w:val="29"/>
          <w:szCs w:val="29"/>
        </w:rPr>
        <w:t>% от общей суммы налоговых и неналоговых доходов).</w:t>
      </w:r>
    </w:p>
    <w:p w:rsidR="001C4DCF" w:rsidRDefault="001C4DCF" w:rsidP="001C4DC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 xml:space="preserve">Безвозмездные поступления из вышестоящих бюджетов в виде дотаций, субвенций, субсидий составили </w:t>
      </w:r>
      <w:r w:rsidR="005840F8">
        <w:rPr>
          <w:color w:val="000000"/>
          <w:sz w:val="29"/>
          <w:szCs w:val="29"/>
        </w:rPr>
        <w:t>9273,9 тыс. рублей или 85,1</w:t>
      </w:r>
      <w:r>
        <w:rPr>
          <w:color w:val="000000"/>
          <w:sz w:val="29"/>
          <w:szCs w:val="29"/>
        </w:rPr>
        <w:t xml:space="preserve">% от общей суммы доходов, </w:t>
      </w:r>
      <w:r w:rsidR="005840F8">
        <w:rPr>
          <w:color w:val="000000"/>
          <w:sz w:val="29"/>
          <w:szCs w:val="29"/>
        </w:rPr>
        <w:t xml:space="preserve">уменьшилось </w:t>
      </w:r>
      <w:r>
        <w:rPr>
          <w:color w:val="000000"/>
          <w:sz w:val="29"/>
          <w:szCs w:val="29"/>
        </w:rPr>
        <w:t xml:space="preserve"> по сравнению с уровнем аналогичног</w:t>
      </w:r>
      <w:r w:rsidR="005840F8">
        <w:rPr>
          <w:color w:val="000000"/>
          <w:sz w:val="29"/>
          <w:szCs w:val="29"/>
        </w:rPr>
        <w:t>о периода 2021 года на  1855,6тыс. рублей или на 83,3</w:t>
      </w:r>
      <w:r>
        <w:rPr>
          <w:color w:val="000000"/>
          <w:sz w:val="29"/>
          <w:szCs w:val="29"/>
        </w:rPr>
        <w:t xml:space="preserve"> %.</w:t>
      </w:r>
    </w:p>
    <w:p w:rsidR="001C4DCF" w:rsidRDefault="001C4DCF" w:rsidP="001C4DC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 xml:space="preserve">Расходы бюджета сельского поселения </w:t>
      </w:r>
      <w:proofErr w:type="spellStart"/>
      <w:r>
        <w:rPr>
          <w:color w:val="000000"/>
          <w:sz w:val="29"/>
          <w:szCs w:val="29"/>
        </w:rPr>
        <w:t>Бузовьязовский</w:t>
      </w:r>
      <w:proofErr w:type="spellEnd"/>
      <w:r>
        <w:rPr>
          <w:color w:val="000000"/>
          <w:sz w:val="29"/>
          <w:szCs w:val="29"/>
        </w:rPr>
        <w:t xml:space="preserve"> сельсовет муниципального района </w:t>
      </w:r>
      <w:proofErr w:type="spellStart"/>
      <w:r>
        <w:rPr>
          <w:color w:val="000000"/>
          <w:sz w:val="29"/>
          <w:szCs w:val="29"/>
        </w:rPr>
        <w:t>Кармаскалинский</w:t>
      </w:r>
      <w:proofErr w:type="spellEnd"/>
      <w:r>
        <w:rPr>
          <w:color w:val="000000"/>
          <w:sz w:val="29"/>
          <w:szCs w:val="29"/>
        </w:rPr>
        <w:t xml:space="preserve"> район Республики Башкортостан на 1 </w:t>
      </w:r>
      <w:r w:rsidR="005840F8">
        <w:rPr>
          <w:color w:val="000000"/>
          <w:sz w:val="29"/>
          <w:szCs w:val="29"/>
        </w:rPr>
        <w:t xml:space="preserve">октября </w:t>
      </w:r>
      <w:r>
        <w:rPr>
          <w:color w:val="000000"/>
          <w:sz w:val="29"/>
          <w:szCs w:val="29"/>
        </w:rPr>
        <w:t xml:space="preserve"> 2022 года составили </w:t>
      </w:r>
      <w:r w:rsidR="005840F8">
        <w:rPr>
          <w:color w:val="000000"/>
          <w:sz w:val="29"/>
          <w:szCs w:val="29"/>
        </w:rPr>
        <w:t>10908,0</w:t>
      </w:r>
      <w:r w:rsidR="00BB287F">
        <w:rPr>
          <w:color w:val="000000"/>
          <w:sz w:val="29"/>
          <w:szCs w:val="29"/>
        </w:rPr>
        <w:t xml:space="preserve"> тыс. рублей и</w:t>
      </w:r>
      <w:r w:rsidR="005840F8">
        <w:rPr>
          <w:color w:val="000000"/>
          <w:sz w:val="29"/>
          <w:szCs w:val="29"/>
        </w:rPr>
        <w:t>ли 81</w:t>
      </w:r>
      <w:r>
        <w:rPr>
          <w:color w:val="000000"/>
          <w:sz w:val="29"/>
          <w:szCs w:val="29"/>
        </w:rPr>
        <w:t xml:space="preserve">% к уровню аналогичного периода 2021 года. </w:t>
      </w:r>
      <w:proofErr w:type="gramStart"/>
      <w:r>
        <w:rPr>
          <w:color w:val="000000"/>
          <w:sz w:val="29"/>
          <w:szCs w:val="29"/>
        </w:rPr>
        <w:t xml:space="preserve">В отраслевой структуре расходов наибольший удельный вес занимает жилищно-коммунальное хозяйство – </w:t>
      </w:r>
      <w:r w:rsidR="005840F8">
        <w:rPr>
          <w:color w:val="000000"/>
          <w:sz w:val="29"/>
          <w:szCs w:val="29"/>
        </w:rPr>
        <w:t>4025,6тыс. рублей (36,9</w:t>
      </w:r>
      <w:r>
        <w:rPr>
          <w:color w:val="000000"/>
          <w:sz w:val="29"/>
          <w:szCs w:val="29"/>
        </w:rPr>
        <w:t xml:space="preserve">%),   общегосударственные вопросы – </w:t>
      </w:r>
      <w:r w:rsidR="005840F8">
        <w:rPr>
          <w:color w:val="000000"/>
          <w:sz w:val="29"/>
          <w:szCs w:val="29"/>
        </w:rPr>
        <w:t>3105,4 тыс. рублей (28,4</w:t>
      </w:r>
      <w:r>
        <w:rPr>
          <w:color w:val="000000"/>
          <w:sz w:val="29"/>
          <w:szCs w:val="29"/>
        </w:rPr>
        <w:t>%),   мероприятия по благоустройству населенных</w:t>
      </w:r>
      <w:r w:rsidR="00BB287F">
        <w:rPr>
          <w:color w:val="000000"/>
          <w:sz w:val="29"/>
          <w:szCs w:val="29"/>
        </w:rPr>
        <w:t xml:space="preserve"> пунктов – </w:t>
      </w:r>
      <w:r w:rsidR="005840F8">
        <w:rPr>
          <w:color w:val="000000"/>
          <w:sz w:val="29"/>
          <w:szCs w:val="29"/>
        </w:rPr>
        <w:t>2097,7 тыс. рублей(19</w:t>
      </w:r>
      <w:r w:rsidR="00BB287F">
        <w:rPr>
          <w:color w:val="000000"/>
          <w:sz w:val="29"/>
          <w:szCs w:val="29"/>
        </w:rPr>
        <w:t>,2</w:t>
      </w:r>
      <w:r>
        <w:rPr>
          <w:color w:val="000000"/>
          <w:sz w:val="29"/>
          <w:szCs w:val="29"/>
        </w:rPr>
        <w:t xml:space="preserve">% от общей суммы расходов), дорожная деятельность – 0 тыс. руб. (%),   национальная безопасность и правоохранительная деятельность – </w:t>
      </w:r>
      <w:r w:rsidR="005840F8">
        <w:rPr>
          <w:color w:val="000000"/>
          <w:sz w:val="29"/>
          <w:szCs w:val="29"/>
        </w:rPr>
        <w:t xml:space="preserve">404,5 тыс. рублей (3,7%), национальная оборона – 41,1 </w:t>
      </w:r>
      <w:r>
        <w:rPr>
          <w:color w:val="000000"/>
          <w:sz w:val="29"/>
          <w:szCs w:val="29"/>
        </w:rPr>
        <w:t>тыс. руб. (</w:t>
      </w:r>
      <w:r w:rsidR="005840F8">
        <w:rPr>
          <w:color w:val="000000"/>
          <w:sz w:val="29"/>
          <w:szCs w:val="29"/>
        </w:rPr>
        <w:t>0,3</w:t>
      </w:r>
      <w:bookmarkStart w:id="0" w:name="_GoBack"/>
      <w:bookmarkEnd w:id="0"/>
      <w:r>
        <w:rPr>
          <w:color w:val="000000"/>
          <w:sz w:val="29"/>
          <w:szCs w:val="29"/>
        </w:rPr>
        <w:t>%), охрана окружающей среды -0 тыс. руб. (0,0</w:t>
      </w:r>
      <w:proofErr w:type="gramEnd"/>
      <w:r>
        <w:rPr>
          <w:color w:val="000000"/>
          <w:sz w:val="29"/>
          <w:szCs w:val="29"/>
        </w:rPr>
        <w:t>%),</w:t>
      </w:r>
      <w:proofErr w:type="gramStart"/>
      <w:r>
        <w:rPr>
          <w:color w:val="000000"/>
          <w:sz w:val="29"/>
          <w:szCs w:val="29"/>
        </w:rPr>
        <w:t>образование-0</w:t>
      </w:r>
      <w:proofErr w:type="gram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тыс</w:t>
      </w:r>
      <w:proofErr w:type="gramStart"/>
      <w:r>
        <w:rPr>
          <w:color w:val="000000"/>
          <w:sz w:val="29"/>
          <w:szCs w:val="29"/>
        </w:rPr>
        <w:t>.р</w:t>
      </w:r>
      <w:proofErr w:type="gramEnd"/>
      <w:r>
        <w:rPr>
          <w:color w:val="000000"/>
          <w:sz w:val="29"/>
          <w:szCs w:val="29"/>
        </w:rPr>
        <w:t>уб</w:t>
      </w:r>
      <w:proofErr w:type="spellEnd"/>
      <w:r>
        <w:rPr>
          <w:color w:val="000000"/>
          <w:sz w:val="29"/>
          <w:szCs w:val="29"/>
        </w:rPr>
        <w:t xml:space="preserve"> (0,0%),физическая культура и спорт -0 тыс. руб. (0,0%).</w:t>
      </w:r>
    </w:p>
    <w:p w:rsidR="00A92F71" w:rsidRDefault="00A92F71"/>
    <w:sectPr w:rsidR="00A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ED"/>
    <w:rsid w:val="001C4DCF"/>
    <w:rsid w:val="0022584E"/>
    <w:rsid w:val="00302474"/>
    <w:rsid w:val="005840F8"/>
    <w:rsid w:val="00737DA1"/>
    <w:rsid w:val="007470ED"/>
    <w:rsid w:val="008011DC"/>
    <w:rsid w:val="00A6200A"/>
    <w:rsid w:val="00A92F71"/>
    <w:rsid w:val="00BB287F"/>
    <w:rsid w:val="00C358FD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8F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2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024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2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024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24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24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02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2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2474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3024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302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2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30247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302474"/>
    <w:rPr>
      <w:b/>
      <w:bCs/>
    </w:rPr>
  </w:style>
  <w:style w:type="character" w:styleId="a9">
    <w:name w:val="Emphasis"/>
    <w:basedOn w:val="a0"/>
    <w:uiPriority w:val="20"/>
    <w:qFormat/>
    <w:rsid w:val="00302474"/>
    <w:rPr>
      <w:i/>
      <w:iCs/>
    </w:rPr>
  </w:style>
  <w:style w:type="paragraph" w:styleId="aa">
    <w:name w:val="No Spacing"/>
    <w:uiPriority w:val="1"/>
    <w:qFormat/>
    <w:rsid w:val="00302474"/>
    <w:rPr>
      <w:color w:val="000000"/>
    </w:rPr>
  </w:style>
  <w:style w:type="paragraph" w:styleId="ab">
    <w:name w:val="List Paragraph"/>
    <w:basedOn w:val="a"/>
    <w:uiPriority w:val="34"/>
    <w:qFormat/>
    <w:rsid w:val="00302474"/>
    <w:pPr>
      <w:ind w:left="720"/>
      <w:contextualSpacing/>
    </w:pPr>
    <w:rPr>
      <w:color w:val="00000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02474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24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24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247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0247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0247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0247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024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024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247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4D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8F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2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024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2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024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24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024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02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2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2474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3024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302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2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30247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302474"/>
    <w:rPr>
      <w:b/>
      <w:bCs/>
    </w:rPr>
  </w:style>
  <w:style w:type="character" w:styleId="a9">
    <w:name w:val="Emphasis"/>
    <w:basedOn w:val="a0"/>
    <w:uiPriority w:val="20"/>
    <w:qFormat/>
    <w:rsid w:val="00302474"/>
    <w:rPr>
      <w:i/>
      <w:iCs/>
    </w:rPr>
  </w:style>
  <w:style w:type="paragraph" w:styleId="aa">
    <w:name w:val="No Spacing"/>
    <w:uiPriority w:val="1"/>
    <w:qFormat/>
    <w:rsid w:val="00302474"/>
    <w:rPr>
      <w:color w:val="000000"/>
    </w:rPr>
  </w:style>
  <w:style w:type="paragraph" w:styleId="ab">
    <w:name w:val="List Paragraph"/>
    <w:basedOn w:val="a"/>
    <w:uiPriority w:val="34"/>
    <w:qFormat/>
    <w:rsid w:val="00302474"/>
    <w:pPr>
      <w:ind w:left="720"/>
      <w:contextualSpacing/>
    </w:pPr>
    <w:rPr>
      <w:color w:val="00000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02474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24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24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247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0247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0247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0247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024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024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247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4D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4</cp:revision>
  <dcterms:created xsi:type="dcterms:W3CDTF">2022-07-21T11:00:00Z</dcterms:created>
  <dcterms:modified xsi:type="dcterms:W3CDTF">2022-10-17T06:55:00Z</dcterms:modified>
</cp:coreProperties>
</file>