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59B" w:rsidRDefault="0000759B" w:rsidP="0000759B">
      <w:pPr>
        <w:tabs>
          <w:tab w:val="left" w:pos="7425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30285C" wp14:editId="32893334">
            <wp:extent cx="6228080" cy="8796322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7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59B" w:rsidRDefault="0000759B" w:rsidP="0000759B">
      <w:pPr>
        <w:tabs>
          <w:tab w:val="left" w:pos="7425"/>
        </w:tabs>
        <w:jc w:val="right"/>
        <w:rPr>
          <w:sz w:val="28"/>
          <w:szCs w:val="28"/>
        </w:rPr>
      </w:pPr>
    </w:p>
    <w:p w:rsidR="00B13453" w:rsidRDefault="00B13453" w:rsidP="0000759B">
      <w:pPr>
        <w:tabs>
          <w:tab w:val="left" w:pos="7425"/>
        </w:tabs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Утвержден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Бузовьязовский</w:t>
      </w:r>
      <w:proofErr w:type="spellEnd"/>
      <w:r>
        <w:rPr>
          <w:sz w:val="28"/>
          <w:szCs w:val="28"/>
        </w:rPr>
        <w:t xml:space="preserve"> сельсовет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муниципального района 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851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Кармаскалинский</w:t>
      </w:r>
      <w:proofErr w:type="spellEnd"/>
      <w:r>
        <w:rPr>
          <w:sz w:val="28"/>
          <w:szCs w:val="28"/>
        </w:rPr>
        <w:t xml:space="preserve"> район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от 15.07.2021года № 20</w:t>
      </w:r>
    </w:p>
    <w:p w:rsidR="00B13453" w:rsidRDefault="00B13453" w:rsidP="00B13453">
      <w:pPr>
        <w:tabs>
          <w:tab w:val="left" w:pos="7425"/>
        </w:tabs>
        <w:ind w:firstLine="851"/>
        <w:jc w:val="right"/>
        <w:rPr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ind w:firstLine="85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Административный регламент предоставления муниципальной услуги «Признание граждан </w:t>
      </w:r>
      <w:proofErr w:type="gramStart"/>
      <w:r>
        <w:rPr>
          <w:b/>
          <w:sz w:val="28"/>
          <w:szCs w:val="28"/>
        </w:rPr>
        <w:t>малоимущими</w:t>
      </w:r>
      <w:proofErr w:type="gramEnd"/>
      <w:r>
        <w:rPr>
          <w:b/>
          <w:sz w:val="28"/>
          <w:szCs w:val="28"/>
        </w:rPr>
        <w:t xml:space="preserve"> в целях постановки их на учет в качестве нуждающихся в жилых помещениях»</w:t>
      </w:r>
      <w:r>
        <w:rPr>
          <w:b/>
          <w:bCs/>
          <w:sz w:val="28"/>
          <w:szCs w:val="28"/>
        </w:rPr>
        <w:t xml:space="preserve">  в сельском поселении </w:t>
      </w:r>
      <w:proofErr w:type="spellStart"/>
      <w:r>
        <w:rPr>
          <w:b/>
          <w:bCs/>
          <w:sz w:val="28"/>
          <w:szCs w:val="28"/>
        </w:rPr>
        <w:t>Бузовьязовский</w:t>
      </w:r>
      <w:proofErr w:type="spellEnd"/>
      <w:r>
        <w:rPr>
          <w:b/>
          <w:bCs/>
          <w:sz w:val="28"/>
          <w:szCs w:val="28"/>
        </w:rPr>
        <w:t xml:space="preserve"> сельсовет муниципального района </w:t>
      </w:r>
      <w:proofErr w:type="spellStart"/>
      <w:r>
        <w:rPr>
          <w:b/>
          <w:bCs/>
          <w:sz w:val="28"/>
          <w:szCs w:val="28"/>
        </w:rPr>
        <w:t>Кармаскалинский</w:t>
      </w:r>
      <w:proofErr w:type="spellEnd"/>
      <w:r>
        <w:rPr>
          <w:b/>
          <w:bCs/>
          <w:sz w:val="28"/>
          <w:szCs w:val="28"/>
        </w:rPr>
        <w:t xml:space="preserve"> район Республики Башкортостан 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851"/>
        <w:jc w:val="center"/>
        <w:rPr>
          <w:b/>
          <w:bCs/>
          <w:sz w:val="20"/>
          <w:szCs w:val="20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ind w:firstLine="851"/>
        <w:jc w:val="center"/>
        <w:rPr>
          <w:b/>
          <w:bCs/>
          <w:sz w:val="28"/>
          <w:szCs w:val="28"/>
        </w:rPr>
      </w:pPr>
    </w:p>
    <w:p w:rsidR="00B13453" w:rsidRDefault="00B13453" w:rsidP="00B13453">
      <w:pPr>
        <w:ind w:firstLine="709"/>
        <w:jc w:val="center"/>
        <w:rPr>
          <w:b/>
          <w:sz w:val="28"/>
          <w:szCs w:val="28"/>
        </w:rPr>
      </w:pPr>
    </w:p>
    <w:p w:rsidR="00B13453" w:rsidRDefault="00B13453" w:rsidP="00B1345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I. Общие положения</w:t>
      </w:r>
    </w:p>
    <w:p w:rsidR="00B13453" w:rsidRDefault="00B13453" w:rsidP="00B13453">
      <w:pPr>
        <w:ind w:firstLine="709"/>
        <w:jc w:val="both"/>
        <w:rPr>
          <w:b/>
          <w:sz w:val="28"/>
          <w:szCs w:val="28"/>
        </w:rPr>
      </w:pPr>
    </w:p>
    <w:p w:rsidR="00B13453" w:rsidRDefault="00B13453" w:rsidP="00B13453">
      <w:pPr>
        <w:pStyle w:val="a6"/>
        <w:widowControl w:val="0"/>
        <w:autoSpaceDE w:val="0"/>
        <w:autoSpaceDN w:val="0"/>
        <w:adjustRightInd w:val="0"/>
        <w:ind w:left="0" w:firstLine="709"/>
        <w:jc w:val="center"/>
        <w:outlineLvl w:val="1"/>
        <w:rPr>
          <w:b/>
          <w:sz w:val="28"/>
        </w:rPr>
      </w:pPr>
      <w:r>
        <w:rPr>
          <w:b/>
          <w:sz w:val="28"/>
        </w:rPr>
        <w:t>Предмет регулирования Административного регламента</w:t>
      </w:r>
    </w:p>
    <w:p w:rsidR="00B13453" w:rsidRDefault="00B13453" w:rsidP="00B13453">
      <w:pPr>
        <w:pStyle w:val="a6"/>
        <w:widowControl w:val="0"/>
        <w:autoSpaceDE w:val="0"/>
        <w:autoSpaceDN w:val="0"/>
        <w:adjustRightInd w:val="0"/>
        <w:ind w:left="0" w:firstLine="709"/>
        <w:jc w:val="center"/>
        <w:outlineLvl w:val="1"/>
        <w:rPr>
          <w:b/>
          <w:sz w:val="36"/>
          <w:szCs w:val="28"/>
        </w:rPr>
      </w:pPr>
    </w:p>
    <w:p w:rsidR="00B13453" w:rsidRDefault="00B13453" w:rsidP="00B13453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proofErr w:type="gramStart"/>
      <w:r>
        <w:rPr>
          <w:sz w:val="28"/>
          <w:szCs w:val="28"/>
        </w:rPr>
        <w:t>Административный регламент предоставления муниципальной услуги «Признание граждан малоимущими  в целях постановки их на учет в качестве нуждающихся в жилых помещениях» (далее соответственно – Административный регламент, муниципальная услуга)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принятию решений о принятии на учет граждан в качестве нуждающихся в жилых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помещениях</w:t>
      </w:r>
      <w:proofErr w:type="gramEnd"/>
      <w:r>
        <w:t xml:space="preserve"> в сельском поселении </w:t>
      </w:r>
      <w:proofErr w:type="spellStart"/>
      <w:r>
        <w:t>Бузовьязовский</w:t>
      </w:r>
      <w:proofErr w:type="spellEnd"/>
      <w:r>
        <w:t xml:space="preserve"> сельсовет муниципального района </w:t>
      </w:r>
      <w:proofErr w:type="spellStart"/>
      <w:r>
        <w:t>Кармаскалинский</w:t>
      </w:r>
      <w:proofErr w:type="spellEnd"/>
      <w:r>
        <w:t xml:space="preserve"> район Республики Башкортостан 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Круг заявителей</w:t>
      </w:r>
    </w:p>
    <w:p w:rsidR="00B13453" w:rsidRDefault="00B13453" w:rsidP="00B13453">
      <w:pPr>
        <w:ind w:firstLine="709"/>
        <w:jc w:val="center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1.2. </w:t>
      </w:r>
      <w:proofErr w:type="gramStart"/>
      <w:r>
        <w:rPr>
          <w:sz w:val="28"/>
          <w:szCs w:val="28"/>
        </w:rPr>
        <w:t>В целях признания малоимущими в целях постановки на учет в качестве нуждающихся в жилых помещениях</w:t>
      </w:r>
      <w:proofErr w:type="gramEnd"/>
      <w:r>
        <w:rPr>
          <w:sz w:val="28"/>
          <w:szCs w:val="28"/>
        </w:rPr>
        <w:t xml:space="preserve">, заявителями являются граждане Российской Федерации, проживающие на территории  </w:t>
      </w:r>
      <w:r>
        <w:t xml:space="preserve">сельского  поселения </w:t>
      </w:r>
      <w:proofErr w:type="spellStart"/>
      <w:r>
        <w:t>Бузовьязовский</w:t>
      </w:r>
      <w:proofErr w:type="spellEnd"/>
      <w:r>
        <w:t xml:space="preserve"> сельсовет муниципального района </w:t>
      </w:r>
      <w:proofErr w:type="spellStart"/>
      <w:r>
        <w:t>Кармаскалинский</w:t>
      </w:r>
      <w:proofErr w:type="spellEnd"/>
      <w:r>
        <w:t xml:space="preserve"> район Республики Башкортостан</w:t>
      </w:r>
    </w:p>
    <w:p w:rsidR="00B13453" w:rsidRDefault="00B13453" w:rsidP="00B13453">
      <w:pPr>
        <w:pStyle w:val="a6"/>
        <w:autoSpaceDE w:val="0"/>
        <w:autoSpaceDN w:val="0"/>
        <w:adjustRightInd w:val="0"/>
        <w:ind w:left="0"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1.3. 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</w:t>
      </w:r>
    </w:p>
    <w:p w:rsidR="00B13453" w:rsidRDefault="00B13453" w:rsidP="00B13453">
      <w:pPr>
        <w:pStyle w:val="a6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Требования к порядку информирования о предоставлении муниципальной услуги</w:t>
      </w:r>
    </w:p>
    <w:p w:rsidR="00B13453" w:rsidRDefault="00B13453" w:rsidP="00B13453">
      <w:pPr>
        <w:tabs>
          <w:tab w:val="left" w:pos="7425"/>
        </w:tabs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 Информирование о порядке предоставления муниципальной услуги осуществляется:</w:t>
      </w:r>
    </w:p>
    <w:p w:rsidR="00B13453" w:rsidRDefault="00B13453" w:rsidP="00B1345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непосредственно при личном приеме заявителя в </w:t>
      </w:r>
      <w:r>
        <w:rPr>
          <w:rFonts w:eastAsia="Calibri"/>
          <w:sz w:val="28"/>
          <w:szCs w:val="28"/>
        </w:rPr>
        <w:t xml:space="preserve">Администрации </w:t>
      </w:r>
      <w:r>
        <w:t xml:space="preserve">сельского  поселения </w:t>
      </w:r>
      <w:proofErr w:type="spellStart"/>
      <w:r>
        <w:t>Бузовьязовский</w:t>
      </w:r>
      <w:proofErr w:type="spellEnd"/>
      <w:r>
        <w:t xml:space="preserve"> сельсовет муниципального района </w:t>
      </w:r>
      <w:proofErr w:type="spellStart"/>
      <w:r>
        <w:t>Кармаскалинский</w:t>
      </w:r>
      <w:proofErr w:type="spellEnd"/>
      <w:r>
        <w:t xml:space="preserve"> район Республики Башкортостан</w:t>
      </w:r>
      <w:r>
        <w:rPr>
          <w:rFonts w:eastAsia="Calibri"/>
          <w:sz w:val="28"/>
          <w:szCs w:val="28"/>
        </w:rPr>
        <w:t xml:space="preserve"> наименование организации, уполномоченной на предоставление муниципальной услуги, при наличии)  (далее – Администрация, </w:t>
      </w:r>
      <w:r>
        <w:rPr>
          <w:sz w:val="28"/>
          <w:szCs w:val="28"/>
        </w:rPr>
        <w:t>Уполномоченный орган)</w:t>
      </w:r>
      <w:r>
        <w:rPr>
          <w:rFonts w:eastAsia="Calibri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или </w:t>
      </w:r>
      <w:r>
        <w:rPr>
          <w:sz w:val="28"/>
          <w:szCs w:val="28"/>
        </w:rPr>
        <w:t>территориальных подразделениях Республиканского государственного автономного учреждения Многофункциональный центр предоставления государственных и муниципальных услуг (далее –</w:t>
      </w:r>
      <w:r>
        <w:rPr>
          <w:color w:val="000000"/>
          <w:sz w:val="28"/>
          <w:szCs w:val="28"/>
        </w:rPr>
        <w:t xml:space="preserve"> РГАУ МФЦ);</w:t>
      </w:r>
    </w:p>
    <w:p w:rsidR="00B13453" w:rsidRDefault="00B13453" w:rsidP="00B13453">
      <w:pPr>
        <w:widowControl w:val="0"/>
        <w:tabs>
          <w:tab w:val="left" w:pos="851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телефону в Администрации (Уполномоченном органе) или РГАУ МФЦ; письменно, в том числе посредством электронной почты, факсимильной связи;</w:t>
      </w:r>
    </w:p>
    <w:p w:rsidR="00B13453" w:rsidRDefault="00B13453" w:rsidP="00B13453">
      <w:pPr>
        <w:widowControl w:val="0"/>
        <w:tabs>
          <w:tab w:val="left" w:pos="851"/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посредством размещения в открытой и доступной форме информации:</w:t>
      </w:r>
    </w:p>
    <w:p w:rsidR="00B13453" w:rsidRDefault="00B13453" w:rsidP="00B13453">
      <w:pPr>
        <w:widowControl w:val="0"/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Портале государственных и муниципальных услуг (функций) Республики Башкортостан (www.gosuslugi.bashkortostan.ru) (далее – РПГУ);</w:t>
      </w:r>
    </w:p>
    <w:p w:rsidR="00B13453" w:rsidRDefault="00B13453" w:rsidP="00B13453">
      <w:pPr>
        <w:widowControl w:val="0"/>
        <w:tabs>
          <w:tab w:val="left" w:pos="851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официальных сайтах Администрации (Уполномоченного органа) в информационно-телекоммуникационной сети Интернет </w:t>
      </w:r>
      <w:r>
        <w:rPr>
          <w:sz w:val="28"/>
          <w:szCs w:val="28"/>
        </w:rPr>
        <w:t>http://buzovjaz.ru/</w:t>
      </w:r>
      <w:r>
        <w:rPr>
          <w:color w:val="000000"/>
          <w:sz w:val="28"/>
          <w:szCs w:val="28"/>
        </w:rPr>
        <w:t xml:space="preserve">  (указать адрес официального сайта) (далее – официальный сайт);</w:t>
      </w:r>
    </w:p>
    <w:p w:rsidR="00B13453" w:rsidRDefault="00B13453" w:rsidP="00B13453">
      <w:pPr>
        <w:widowControl w:val="0"/>
        <w:tabs>
          <w:tab w:val="left" w:pos="851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официальном сайте РГАУ МФЦ в информационно-телекоммуникационной сети Интернет </w:t>
      </w:r>
      <w:proofErr w:type="spellStart"/>
      <w:r>
        <w:rPr>
          <w:color w:val="000000"/>
          <w:sz w:val="28"/>
          <w:szCs w:val="28"/>
          <w:lang w:val="en-US"/>
        </w:rPr>
        <w:t>htths</w:t>
      </w:r>
      <w:proofErr w:type="spellEnd"/>
      <w:r>
        <w:rPr>
          <w:color w:val="000000"/>
          <w:sz w:val="28"/>
          <w:szCs w:val="28"/>
        </w:rPr>
        <w:t>://</w:t>
      </w:r>
      <w:proofErr w:type="spellStart"/>
      <w:r>
        <w:rPr>
          <w:color w:val="000000"/>
          <w:sz w:val="28"/>
          <w:szCs w:val="28"/>
          <w:lang w:val="en-US"/>
        </w:rPr>
        <w:t>mfcrb</w:t>
      </w:r>
      <w:proofErr w:type="spellEnd"/>
      <w:r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ru</w:t>
      </w:r>
      <w:proofErr w:type="spellEnd"/>
      <w:r>
        <w:rPr>
          <w:color w:val="000000"/>
          <w:sz w:val="28"/>
          <w:szCs w:val="28"/>
        </w:rPr>
        <w:t>/.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1.5. Информирование осуществляется по вопросам, касающимся: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способов подачи заявления о предоставлении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адресов Администрации (Уполномоченного органа), РГАУ МФЦ, обращение в которые необходимо для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справочной информации о работе Администрации (Уполномоченного органа) (структурного подразделения Администрации (Уполномоченного органа));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документов, необходимых для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порядка и сроков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порядка получения сведений о ходе рассмотрения  заявления о предоставлении муниципальной услуги и о результатах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вопросам предоставления услуг, которые являются необходимыми и обязательными для предоставления муниципальной услуги; 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услуги, осуществляется бесплатно.</w:t>
      </w:r>
    </w:p>
    <w:p w:rsidR="00B13453" w:rsidRDefault="00B13453" w:rsidP="00B1345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1.6. При устном обращении Заявителя (лично или по телефону) специалист Администрации (Уполномоченного органа), работник РГАУ МФЦ, осуществляющий консультирование, подробно и в вежливой (корректной) форме информирует </w:t>
      </w:r>
      <w:proofErr w:type="gramStart"/>
      <w:r>
        <w:rPr>
          <w:sz w:val="28"/>
          <w:szCs w:val="28"/>
        </w:rPr>
        <w:t>обратившихся</w:t>
      </w:r>
      <w:proofErr w:type="gramEnd"/>
      <w:r>
        <w:rPr>
          <w:sz w:val="28"/>
          <w:szCs w:val="28"/>
        </w:rPr>
        <w:t xml:space="preserve"> по интересующим вопросам.</w:t>
      </w:r>
    </w:p>
    <w:p w:rsidR="00B13453" w:rsidRDefault="00B13453" w:rsidP="00B1345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 на телефонный звонок должен начинаться с информации о наименовании органа, в который позвонил Заявитель, фамилии, имени, отчества (последнее – при наличии) и должности лица, принявшего телефонный звонок.</w:t>
      </w:r>
    </w:p>
    <w:p w:rsidR="00B13453" w:rsidRDefault="00B13453" w:rsidP="00B1345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специалист Администрации (Уполномоченного органа), работник РГАУ МФЦ не может самостоятельно дать ответ, телефонный звонок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информацию.</w:t>
      </w:r>
    </w:p>
    <w:p w:rsidR="00B13453" w:rsidRDefault="00B13453" w:rsidP="00B1345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B13453" w:rsidRDefault="00B13453" w:rsidP="00B1345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изложить обращение в письменной форме; </w:t>
      </w:r>
    </w:p>
    <w:p w:rsidR="00B13453" w:rsidRDefault="00B13453" w:rsidP="00B1345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назначить другое время для консультаций.</w:t>
      </w:r>
    </w:p>
    <w:p w:rsidR="00B13453" w:rsidRDefault="00B13453" w:rsidP="00B13453">
      <w:pPr>
        <w:tabs>
          <w:tab w:val="left" w:pos="74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Специалист Администрации (Уполномоченного органа), работник РГАУ МФЦ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информирования по телефону не должна превышать 10 минут.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Информирование осуществляется в соответствии с графиком приема граждан.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1.7. Письменное информирование осуществляется в порядке, установленном Федеральным законом от 2 мая 2006 года № 59-ФЗ «О порядке рассмотрения обращений граждан Российской Федерации» (далее – Федеральный закон № 59-ФЗ).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1.8. На РПГУ размещаются сведения, предусмотренные Положением о государственной информационной системе «Реестр государственных и муниципальных услуг (функций) Республики Башкортостан», утвержденным постановлением Правительства Республики Башкортостан от 3 марта 2014 года № 84 (с последующими изменениями).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На </w:t>
      </w:r>
      <w:r>
        <w:rPr>
          <w:color w:val="000000"/>
          <w:sz w:val="28"/>
          <w:szCs w:val="28"/>
        </w:rPr>
        <w:t>официальном сайте Администрации (Уполномоченного органа)</w:t>
      </w:r>
      <w:r>
        <w:rPr>
          <w:sz w:val="28"/>
          <w:szCs w:val="28"/>
        </w:rPr>
        <w:t xml:space="preserve"> наряду со сведениями, указанными в пункте 1.8 Административного регламента, размещаются:</w:t>
      </w:r>
    </w:p>
    <w:p w:rsidR="00B13453" w:rsidRDefault="00B13453" w:rsidP="00B13453">
      <w:pPr>
        <w:pStyle w:val="a6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способы подачи заявления о предоставлении муниципальной услуги; </w:t>
      </w:r>
    </w:p>
    <w:p w:rsidR="00B13453" w:rsidRDefault="00B13453" w:rsidP="00B13453">
      <w:pPr>
        <w:pStyle w:val="a6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способы предварительной записи на подачу заявления о предоставлении муниципальной услуги; </w:t>
      </w:r>
    </w:p>
    <w:p w:rsidR="00B13453" w:rsidRDefault="00B13453" w:rsidP="00B13453">
      <w:pPr>
        <w:pStyle w:val="a6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по вопросам предоставления услуг, которые являются необходимыми и обязательными для предоставления муниципальной услуги;</w:t>
      </w:r>
    </w:p>
    <w:p w:rsidR="00B13453" w:rsidRDefault="00B13453" w:rsidP="00B13453">
      <w:pPr>
        <w:pStyle w:val="a6"/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порядок получения сведений о ходе рассмотрения заявления о предоставлении муниципальной услуги и о результатах предоставления муниципальной услуги.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1.10. На информационных стендах Администрации (Уполномоченного органа) подлежит размещению информация: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месте нахождения и графике работы государственных и муниципальных органов и организаций, обращение в которые необходимо для получения муниципальной услуги, а также многофункциональных центров;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справочные телефоны структурных подразделений Администрации (Уполномоченного органа), предоставляющих муниципальную услугу, участвующих в предоставлении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(Уполномоченного органа);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сроки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образцы заполнения заявления и приложений к заявлениям;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исчерпывающий перечень документов, необходимых для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и способы подачи заявления о предоставлении 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способы получения разъяснений по порядку предоставления муниципальной услуги; 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получения сведений о ходе рассмотрения заявления о предоставлении муниципальной услуги и о результатах предоставления муниципальной услуги; 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записи на личный прием к должностным лицам;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досудебного (внесудебного) обжалования решений, действий (бездействия) должностных лиц, ответственных за предоставление муниципальной услуги.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1.11. В залах ожидания Администрации (Уполномоченного органа)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1.12. Размещение информации о порядке предоставления муниципальной услуги на информационных стендах в помещении РГАУ МФЦ осуществляется в соответствии с соглашением, заключенным между РГАУ МФЦ и </w:t>
      </w:r>
      <w:r>
        <w:rPr>
          <w:sz w:val="28"/>
          <w:szCs w:val="28"/>
        </w:rPr>
        <w:lastRenderedPageBreak/>
        <w:t>Администрацией (Уполномоченным органом) с учетом требований к информированию, установленных Административным регламентом.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1.13.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«Личном кабинете» на РПГУ, а также в соответствующем структурном подразделении Администрации (Уполномоченного органа) при обращении заявителя лично, по телефону, посредством электронной почты.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ind w:firstLine="539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Порядок, форма, место размещения и способы 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539"/>
        <w:jc w:val="center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>получения справочной информации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1.14. С</w:t>
      </w:r>
      <w:r>
        <w:rPr>
          <w:bCs/>
          <w:sz w:val="28"/>
          <w:szCs w:val="28"/>
        </w:rPr>
        <w:t xml:space="preserve">правочная информация об </w:t>
      </w:r>
      <w:r>
        <w:rPr>
          <w:rFonts w:eastAsia="Calibri"/>
          <w:sz w:val="28"/>
          <w:szCs w:val="28"/>
        </w:rPr>
        <w:t>Администрации (</w:t>
      </w:r>
      <w:r>
        <w:rPr>
          <w:sz w:val="28"/>
          <w:szCs w:val="28"/>
        </w:rPr>
        <w:t>Уполномоченном органе)</w:t>
      </w:r>
      <w:r>
        <w:rPr>
          <w:rFonts w:eastAsia="Calibri"/>
          <w:sz w:val="28"/>
          <w:szCs w:val="28"/>
        </w:rPr>
        <w:t xml:space="preserve">, </w:t>
      </w:r>
      <w:r>
        <w:rPr>
          <w:sz w:val="28"/>
          <w:szCs w:val="28"/>
        </w:rPr>
        <w:t xml:space="preserve">структурных подразделений, предоставляющих муниципальную услугу, </w:t>
      </w:r>
      <w:r>
        <w:rPr>
          <w:bCs/>
          <w:sz w:val="28"/>
          <w:szCs w:val="28"/>
        </w:rPr>
        <w:t>размещена на официальном сайте, в государственной информационной системе «Реестр государственных и муниципальных услуг (функций) Республики Башкортостан и на РПГУ.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Справочной является информация: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месте нахождения и графике работы Администрации (Уполномоченного органа), государственных и муниципальных органов и организаций, обращение в которые необходимо для получения муниципальной услуги, а также РГАУ МФЦ;  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справочные телефоны структурных подразделений Администрации (Уполномоченного органа), предоставляющих муниципальную услугу, организаций, участвующих в предоставлении муниципальной услуги, а также РГАУ МФЦ; 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адреса электронной почты и (или) формы обратной связи Администрации (Уполномоченного органа), предоставляющего муниципальную услугу.</w:t>
      </w:r>
    </w:p>
    <w:p w:rsidR="00B13453" w:rsidRDefault="00B13453" w:rsidP="00B13453">
      <w:pPr>
        <w:pStyle w:val="a6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B13453" w:rsidRDefault="00B13453" w:rsidP="00B13453">
      <w:pPr>
        <w:widowControl w:val="0"/>
        <w:tabs>
          <w:tab w:val="left" w:pos="567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II. Стандарт предоставления муниципальной услуги</w:t>
      </w:r>
    </w:p>
    <w:p w:rsidR="00B13453" w:rsidRDefault="00B13453" w:rsidP="00B13453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Наименование </w:t>
      </w:r>
      <w:r>
        <w:rPr>
          <w:b/>
          <w:sz w:val="28"/>
          <w:szCs w:val="28"/>
        </w:rPr>
        <w:t>муниципальной</w:t>
      </w:r>
      <w:r>
        <w:rPr>
          <w:rFonts w:eastAsia="Calibri"/>
          <w:b/>
          <w:sz w:val="28"/>
          <w:szCs w:val="28"/>
        </w:rPr>
        <w:t xml:space="preserve"> услуги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Признание граждан </w:t>
      </w:r>
      <w:proofErr w:type="gramStart"/>
      <w:r>
        <w:rPr>
          <w:sz w:val="28"/>
          <w:szCs w:val="28"/>
        </w:rPr>
        <w:t>малоимущими</w:t>
      </w:r>
      <w:proofErr w:type="gramEnd"/>
      <w:r>
        <w:rPr>
          <w:sz w:val="28"/>
          <w:szCs w:val="28"/>
        </w:rPr>
        <w:t xml:space="preserve"> в целях постановки их на учет в качестве нуждающихся в жилых помещениях.</w:t>
      </w:r>
    </w:p>
    <w:p w:rsidR="00B13453" w:rsidRDefault="00B13453" w:rsidP="00B13453">
      <w:pPr>
        <w:widowControl w:val="0"/>
        <w:tabs>
          <w:tab w:val="left" w:pos="567"/>
        </w:tabs>
        <w:ind w:firstLine="709"/>
        <w:jc w:val="both"/>
        <w:rPr>
          <w:b/>
          <w:sz w:val="28"/>
          <w:szCs w:val="28"/>
        </w:rPr>
      </w:pPr>
    </w:p>
    <w:p w:rsidR="00B13453" w:rsidRDefault="00B13453" w:rsidP="00B13453">
      <w:pPr>
        <w:widowControl w:val="0"/>
        <w:tabs>
          <w:tab w:val="left" w:pos="567"/>
        </w:tabs>
        <w:ind w:firstLine="709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Наименование органа местного самоуправления (организации), предоставляющег</w:t>
      </w:r>
      <w:proofErr w:type="gramStart"/>
      <w:r>
        <w:rPr>
          <w:rFonts w:eastAsia="Calibri"/>
          <w:b/>
          <w:sz w:val="28"/>
          <w:szCs w:val="28"/>
        </w:rPr>
        <w:t>о(</w:t>
      </w:r>
      <w:proofErr w:type="gramEnd"/>
      <w:r>
        <w:rPr>
          <w:rFonts w:eastAsia="Calibri"/>
          <w:b/>
          <w:sz w:val="28"/>
          <w:szCs w:val="28"/>
        </w:rPr>
        <w:t>-щей) муниципальную услугу</w:t>
      </w:r>
    </w:p>
    <w:p w:rsidR="00B13453" w:rsidRDefault="00B13453" w:rsidP="00B13453">
      <w:pPr>
        <w:widowControl w:val="0"/>
        <w:tabs>
          <w:tab w:val="left" w:pos="567"/>
        </w:tabs>
        <w:ind w:firstLine="709"/>
        <w:jc w:val="center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vertAlign w:val="superscript"/>
          <w:lang w:eastAsia="en-US"/>
        </w:rPr>
      </w:pPr>
      <w:r>
        <w:rPr>
          <w:sz w:val="28"/>
          <w:szCs w:val="28"/>
        </w:rPr>
        <w:t xml:space="preserve">2.2. </w:t>
      </w:r>
      <w:r>
        <w:rPr>
          <w:rFonts w:eastAsia="Calibri"/>
          <w:sz w:val="28"/>
          <w:szCs w:val="28"/>
          <w:lang w:eastAsia="en-US"/>
        </w:rPr>
        <w:t xml:space="preserve">Муниципальная услуга предоставляется Администрацией сельского поселения </w:t>
      </w:r>
      <w:proofErr w:type="spellStart"/>
      <w:r>
        <w:rPr>
          <w:rFonts w:eastAsia="Calibri"/>
          <w:sz w:val="28"/>
          <w:szCs w:val="28"/>
          <w:lang w:eastAsia="en-US"/>
        </w:rPr>
        <w:t>Бузовьязовский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>
        <w:rPr>
          <w:rFonts w:eastAsia="Calibri"/>
          <w:sz w:val="28"/>
          <w:szCs w:val="28"/>
          <w:lang w:eastAsia="en-US"/>
        </w:rPr>
        <w:t>Кармаскалинский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район Республики Башкортостан в лице главы сельского поселения 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2.3. </w:t>
      </w:r>
      <w:r>
        <w:rPr>
          <w:rFonts w:eastAsia="Calibri"/>
          <w:sz w:val="28"/>
          <w:szCs w:val="28"/>
          <w:lang w:eastAsia="en-US"/>
        </w:rPr>
        <w:t>В предоставлении муниципальной услуги принимает участие РГАУ МФЦ  при наличии соответствующего соглашения о взаимодействии.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При предоставлении муниципальной услуги Администрация (Уполномоченный орган) взаимодействует </w:t>
      </w:r>
      <w:proofErr w:type="gramStart"/>
      <w:r>
        <w:rPr>
          <w:rFonts w:eastAsia="Calibri"/>
          <w:sz w:val="28"/>
          <w:szCs w:val="28"/>
          <w:lang w:eastAsia="en-US"/>
        </w:rPr>
        <w:t>с</w:t>
      </w:r>
      <w:proofErr w:type="gramEnd"/>
      <w:r>
        <w:rPr>
          <w:rFonts w:eastAsia="Calibri"/>
          <w:sz w:val="28"/>
          <w:szCs w:val="28"/>
          <w:lang w:eastAsia="en-US"/>
        </w:rPr>
        <w:t>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Федеральной службой государственной регистрации, кадастра и картографии;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межрайонной инспекцией Федеральной налоговой службы России по Республике Башкортостан;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отделениями Пенсионного фонда по Республике Башкортостан;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государственным казенным учреждением Республиканский центр  социальной поддержки населения;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центрами занятости населения Республики Башкортостан;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Федеральной службой судебных приставов.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2.4. </w:t>
      </w:r>
      <w:proofErr w:type="gramStart"/>
      <w:r>
        <w:rPr>
          <w:rFonts w:eastAsia="Calibri"/>
          <w:sz w:val="28"/>
          <w:szCs w:val="28"/>
          <w:lang w:eastAsia="en-US"/>
        </w:rPr>
        <w:t>При предоставлении муниципальной услуги Администрации (Уполномоченному органу), РГАУ МФЦ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услуг.</w:t>
      </w:r>
      <w:proofErr w:type="gramEnd"/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Описание результата предоставления </w:t>
      </w:r>
      <w:r>
        <w:rPr>
          <w:b/>
          <w:sz w:val="28"/>
          <w:szCs w:val="28"/>
        </w:rPr>
        <w:t>муниципальной</w:t>
      </w:r>
      <w:r>
        <w:rPr>
          <w:rFonts w:eastAsia="Calibri"/>
          <w:b/>
          <w:sz w:val="28"/>
          <w:szCs w:val="28"/>
        </w:rPr>
        <w:t xml:space="preserve"> услуги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2.5. Результатом предоставления муниципальной услуги являются: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</w:t>
      </w:r>
      <w:proofErr w:type="gramStart"/>
      <w:r>
        <w:rPr>
          <w:sz w:val="28"/>
          <w:szCs w:val="28"/>
        </w:rPr>
        <w:t>о признании гражданина малоимущим в целях постановки на учет в качестве нуждающегося в жилом помещение</w:t>
      </w:r>
      <w:proofErr w:type="gramEnd"/>
      <w:r>
        <w:rPr>
          <w:sz w:val="28"/>
          <w:szCs w:val="28"/>
        </w:rPr>
        <w:t>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мотивированный отказ </w:t>
      </w:r>
      <w:proofErr w:type="gramStart"/>
      <w:r>
        <w:rPr>
          <w:sz w:val="28"/>
          <w:szCs w:val="28"/>
        </w:rPr>
        <w:t>в признании гражданина малоимущим в целях постановки на учет в качестве нуждающегося в жилом помещении</w:t>
      </w:r>
      <w:proofErr w:type="gramEnd"/>
      <w:r>
        <w:rPr>
          <w:sz w:val="28"/>
          <w:szCs w:val="28"/>
        </w:rPr>
        <w:t>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Срок предоставления </w:t>
      </w:r>
      <w:r>
        <w:rPr>
          <w:b/>
          <w:bCs/>
          <w:sz w:val="28"/>
          <w:szCs w:val="28"/>
        </w:rPr>
        <w:t>муниципальной</w:t>
      </w:r>
      <w:r>
        <w:rPr>
          <w:rFonts w:eastAsia="Calibri"/>
          <w:b/>
          <w:sz w:val="28"/>
          <w:szCs w:val="28"/>
        </w:rPr>
        <w:t xml:space="preserve">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 Республики Башкортостан, срок выдачи (направления) документов, являющихся результатом предоставления муниципальной услуги 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Срок принятия решения </w:t>
      </w:r>
      <w:proofErr w:type="gramStart"/>
      <w:r>
        <w:rPr>
          <w:sz w:val="28"/>
          <w:szCs w:val="28"/>
        </w:rPr>
        <w:t>о признании гражданина малоимущим в целях постановки на учет в качестве нуждающегося в жилом помещении</w:t>
      </w:r>
      <w:proofErr w:type="gramEnd"/>
      <w:r>
        <w:rPr>
          <w:sz w:val="28"/>
          <w:szCs w:val="28"/>
        </w:rPr>
        <w:t xml:space="preserve"> либо принятия решения об отказе в признании гражданина малоимущим в целях постановки на учет в качестве нуждающегося в жилом помещении исчисляется со дня предоставления заявления в Администрацию (Уполномоченный орган). В том числе посредством почтового отправления, через РГАУ МФЦ либо в форме электронного документа с использованием РПГУ, и не должен превышать  30  рабочих дней.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Датой поступления заявления является: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 личном обращении заявителя в Администрацию (Уполномоченный орган) считается – день подачи заявления с приложением предусмотренных пунктом 2.8 Административного регламента надлежащих образом оформленных документов</w:t>
      </w:r>
      <w:proofErr w:type="gramStart"/>
      <w:r>
        <w:rPr>
          <w:rFonts w:eastAsia="Calibri"/>
          <w:sz w:val="28"/>
          <w:szCs w:val="28"/>
          <w:lang w:eastAsia="en-US"/>
        </w:rPr>
        <w:t>.;</w:t>
      </w:r>
      <w:proofErr w:type="gramEnd"/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поступлении заявления в форме электронного документа с использованием РГПУ, посредством направления заявления на электронный адрес Администрации (Уполномоченного органа) считается – день направления заявителю электронного сообщения о приеме заявления о принятии на учет в качестве нуждающегося в жилом помещении;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датой поступления заявления при обращении гражданина в </w:t>
      </w:r>
      <w:r>
        <w:rPr>
          <w:color w:val="000000"/>
          <w:sz w:val="28"/>
          <w:szCs w:val="28"/>
        </w:rPr>
        <w:t xml:space="preserve">РГАУ МФЦ </w:t>
      </w:r>
      <w:r>
        <w:rPr>
          <w:rFonts w:eastAsia="Calibri"/>
          <w:sz w:val="28"/>
          <w:szCs w:val="28"/>
          <w:lang w:eastAsia="en-US"/>
        </w:rPr>
        <w:t>считается –  дата поступления в РГАУ МФЦ заявления с приложением предусмотренных пунктом 2.8 Административного регламента надлежащим образом оформленных документов;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направлении заявления почтовым отправлением – день поступления в Администрацию (Уполномоченный орган) заявления с приложением предусмотренных пунктом 2.8 Административного регламента надлежащим образом оформленных документов.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Выдача (направление) заявителю документа, подтверждающего принятие решения о признании </w:t>
      </w:r>
      <w:proofErr w:type="gramStart"/>
      <w:r>
        <w:rPr>
          <w:rFonts w:eastAsia="Calibri"/>
          <w:sz w:val="28"/>
          <w:szCs w:val="28"/>
          <w:lang w:eastAsia="en-US"/>
        </w:rPr>
        <w:t>малоимущим</w:t>
      </w:r>
      <w:proofErr w:type="gramEnd"/>
      <w:r>
        <w:rPr>
          <w:rFonts w:eastAsia="Calibri"/>
          <w:sz w:val="28"/>
          <w:szCs w:val="28"/>
          <w:lang w:eastAsia="en-US"/>
        </w:rPr>
        <w:t xml:space="preserve">, либо мотивированного отказа в признании малоимущим осуществляется в течение 3-х рабочих дней с момента принятия соответствующего решения. 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Нормативные правовые акты, регулирующие предоставление </w:t>
      </w:r>
      <w:r>
        <w:rPr>
          <w:b/>
          <w:bCs/>
          <w:sz w:val="28"/>
          <w:szCs w:val="28"/>
        </w:rPr>
        <w:t>муниципальной</w:t>
      </w:r>
      <w:r>
        <w:rPr>
          <w:rFonts w:eastAsia="Calibri"/>
          <w:b/>
          <w:sz w:val="28"/>
          <w:szCs w:val="28"/>
        </w:rPr>
        <w:t xml:space="preserve"> услуги</w:t>
      </w: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2.7.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официальном сайте Администрации (Уполномоченного органа), в государственной  информационной системе Реестр государственных и муниципальных услуг (функций) Республики Башкортостан» и на РПГУ.</w:t>
      </w:r>
    </w:p>
    <w:p w:rsidR="00B13453" w:rsidRDefault="00B13453" w:rsidP="00B13453">
      <w:pPr>
        <w:widowControl w:val="0"/>
        <w:jc w:val="both"/>
        <w:rPr>
          <w:sz w:val="28"/>
          <w:szCs w:val="28"/>
        </w:rPr>
      </w:pPr>
    </w:p>
    <w:p w:rsidR="00B13453" w:rsidRDefault="00B13453" w:rsidP="00B13453">
      <w:pPr>
        <w:widowControl w:val="0"/>
        <w:jc w:val="center"/>
        <w:rPr>
          <w:b/>
          <w:sz w:val="28"/>
          <w:szCs w:val="28"/>
        </w:rPr>
      </w:pPr>
    </w:p>
    <w:p w:rsidR="00B13453" w:rsidRDefault="00B13453" w:rsidP="00B13453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B13453" w:rsidRDefault="00B13453" w:rsidP="00B13453">
      <w:pPr>
        <w:widowControl w:val="0"/>
        <w:jc w:val="center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2.8. </w:t>
      </w:r>
      <w:r>
        <w:rPr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подлежащих представлению заявителем: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2.8.1. Заявление по форме согласно приложению № 1 к настоящему Административному регламенту, поданное в адрес Администрации (Уполномоченного органа) следующими способами: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форме документа на бумажном носителе – посредством личного обращения в Администрацию (Уполномоченный орган), через РГАУ МФЦ (далее – личное обращение), посредством почтового отправления с объявленной ценностью при его пересылке, описью вложения и уведомлением о вручении (далее – почтовое отправление);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путем заполнения формы запроса через «личный кабинет» РПГУ (далее – отправление в электронной форме);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0000"/>
        </w:rPr>
      </w:pPr>
      <w:r>
        <w:rPr>
          <w:sz w:val="28"/>
          <w:szCs w:val="28"/>
        </w:rPr>
        <w:t xml:space="preserve">3) путем направления электронного документа на официальную электронную почту Администрации (Уполномоченного органа) (далее – предоставление посредством электронной почты). 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заявлении также указывается один из следующих способов предоставления результатов муниципальной услуги: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бумажного документа, который заявитель получает непосредственно при  личном обращении в Администрации (Уполномоченном органе);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бумажного документа, который заявитель получает непосредственно при личном обращении в РГАУ МФЦ;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бумажного документа, который направляется заявителю посредством почтового обращения;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электронного документа,  размещенного на официальном сайте Администрации (Уполномоченного органа), ссылка на который направляется заявителю посредством электронной почты;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электронного документа, который направляется заявителю в «Личный кабинет» на РПГУ.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2.8.2. Документы, удостоверяющий личность Заявителя каждого члена семьи Заявителя для лиц старше 14 лет.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2.8.3. Копия свидетельства о рождении несовершеннолетних предоставляются заявителем лично в случае отсутствия соответствующих сведений в распоряжении органа власти или при невозможности их получения посредством направления межведомственного запроса.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2.8.4. Свидетельства о государственной регистрации рождения детей, являющихся членами семьи Заявителя, выданные компетентными органами иностранного государства, и их нотариально удостоверенный перевод на русском языке.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2.8.5. 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2.8.6. Свидетельства об усыновлении, выданные органами записи актов гражданского состояния или консульскими учреждениями Российской Федерации.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2.8.7. </w:t>
      </w:r>
      <w:proofErr w:type="gramStart"/>
      <w:r>
        <w:rPr>
          <w:sz w:val="28"/>
          <w:szCs w:val="28"/>
        </w:rPr>
        <w:t>Правоустанавливающие документы на жилые помещения, права на которые не зарегистрированы в Едином государственном реестре недвижимости (договор об отчуждении жилого помещения (купли-продажи, мены, дарения)); акт (свидетельства, договора) о приватизации жилого помещения; вступивший в законную силу акт (решение или определение суда) в отношении права собственности на жилое помещение; свидетельство о праве на наследство по закону или завещанию;</w:t>
      </w:r>
      <w:proofErr w:type="gramEnd"/>
      <w:r>
        <w:rPr>
          <w:sz w:val="28"/>
          <w:szCs w:val="28"/>
        </w:rPr>
        <w:t xml:space="preserve"> иные </w:t>
      </w:r>
      <w:proofErr w:type="gramStart"/>
      <w:r>
        <w:rPr>
          <w:sz w:val="28"/>
          <w:szCs w:val="28"/>
        </w:rPr>
        <w:t>документы</w:t>
      </w:r>
      <w:proofErr w:type="gramEnd"/>
      <w:r>
        <w:rPr>
          <w:sz w:val="28"/>
          <w:szCs w:val="28"/>
        </w:rPr>
        <w:t xml:space="preserve"> которые в соответствии с законодательством Российской Федерации подтверждают основания владения и пользования жилым помещением).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2.8.8. Документы, подтверждающие размеры и источники доходов гражданина-заявителя и членов его семьи, за двенадцать месяцев, предшествующих месяцу подачи заявления о признании гражданина  </w:t>
      </w:r>
      <w:proofErr w:type="gramStart"/>
      <w:r>
        <w:rPr>
          <w:sz w:val="28"/>
          <w:szCs w:val="28"/>
        </w:rPr>
        <w:t>малоимущим</w:t>
      </w:r>
      <w:proofErr w:type="gramEnd"/>
      <w:r>
        <w:rPr>
          <w:sz w:val="28"/>
          <w:szCs w:val="28"/>
        </w:rPr>
        <w:t>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справка о доходах по форме 2 – НДФЛ либо копию налоговой декларации по форме 3-НДФЛ с отметкой налогового органа о принятии декларации;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документы о трудовой деятельности, трудовом стаже (за периоды до 1 января 2020 года).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2.8.9. </w:t>
      </w:r>
      <w:r>
        <w:rPr>
          <w:rFonts w:eastAsia="Calibri"/>
          <w:sz w:val="28"/>
          <w:szCs w:val="28"/>
          <w:lang w:eastAsia="en-US"/>
        </w:rPr>
        <w:t>Документы, подтверждающие получение согласия лиц, не являющихся заявителем, или их законных представителей на обработку персональных данных по форме согласно приложению № 2 к Административному регламенту.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2.8.10.</w:t>
      </w:r>
      <w:r>
        <w:rPr>
          <w:sz w:val="28"/>
          <w:szCs w:val="28"/>
        </w:rPr>
        <w:t xml:space="preserve"> В случае обращения представителя дополнительно представляется документ, удостоверяющий личность представителя, предусмотренный законодательством Российской Федерации, а также документ, подтверждающий полномочия представителя в соответствии с законодательством Российской Федерации.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2.9. В случае личного обращения в Администрацию (Уполномоченный орган), РГАУ МФЦ Заявитель, представитель (в случае обращения за получением муниципальной услуги представителя) предъявляет документ, удостоверяющий его личность, предусмотренный законодательством Российской Федерации.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2.10. Документы, указанные в пунктах 2.8.2-2.8.9 Административного регламента, предоставляются в подлинниках либо копиях, верность которых засвидетельствована нотариально, либо заверенных в установленном порядке, выдавшими соответствующий документ органами государственной власти или органами местного самоуправления, а также организациями.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Документы, указанные в пунктах 2.8.2-2.8.9 Административного регламента, предоставляемые посредством почтового отправления, предоставляются в копиях, верность которых засвидетельствована нотариально, либо заверенных в установленном порядке, выдавшими соответствующий документ органами государственной власти или органами местного самоуправления, а также организациями.</w:t>
      </w:r>
    </w:p>
    <w:p w:rsidR="00B13453" w:rsidRDefault="00B13453" w:rsidP="00B13453">
      <w:pPr>
        <w:widowControl w:val="0"/>
        <w:autoSpaceDE w:val="0"/>
        <w:autoSpaceDN w:val="0"/>
        <w:adjustRightInd w:val="0"/>
        <w:outlineLvl w:val="2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ind w:left="142"/>
        <w:jc w:val="center"/>
        <w:outlineLvl w:val="2"/>
        <w:rPr>
          <w:b/>
          <w:sz w:val="28"/>
          <w:szCs w:val="28"/>
        </w:rPr>
      </w:pPr>
      <w:proofErr w:type="gramStart"/>
      <w:r>
        <w:rPr>
          <w:rFonts w:eastAsia="Calibri"/>
          <w:b/>
          <w:sz w:val="28"/>
          <w:szCs w:val="28"/>
        </w:rPr>
        <w:t xml:space="preserve">Исчерпывающий перечень документов, необходимых в соответствии с </w:t>
      </w:r>
      <w:r>
        <w:rPr>
          <w:rFonts w:eastAsia="Calibri"/>
          <w:b/>
          <w:sz w:val="28"/>
          <w:szCs w:val="28"/>
        </w:rPr>
        <w:lastRenderedPageBreak/>
        <w:t xml:space="preserve">нормативными правовыми актами для предоставления муниципальной услуги, которые </w:t>
      </w:r>
      <w:r>
        <w:rPr>
          <w:b/>
          <w:sz w:val="28"/>
          <w:szCs w:val="28"/>
        </w:rPr>
        <w:t>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  <w:proofErr w:type="gramEnd"/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2.11.</w:t>
      </w:r>
      <w:r>
        <w:rPr>
          <w:rFonts w:ascii="Calibri" w:hAnsi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предоставления муниципальной услуги </w:t>
      </w:r>
      <w:bookmarkStart w:id="1" w:name="Par196"/>
      <w:bookmarkEnd w:id="1"/>
      <w:r>
        <w:rPr>
          <w:sz w:val="28"/>
          <w:szCs w:val="28"/>
        </w:rPr>
        <w:t>необходимы следующие документы (сведения), которые находятся в распоряжении федеральных органов исполнительной власти, органов государственной власти Республики Башкортостан, органов местного самоуправления, иных организациях: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государственной регистрации детей, являющихся членами семьи Заявителя, содержащиеся в Едином государственном реестре записей актов гражданского состояния;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государственной регистрации заключения брака, содержащиеся в Едином государственном реестре записей актов гражданского состояния;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выписки из Единого государственного реестра недвижимости о правах отдельного лица на имевшиеся (имеющиеся) у него объекты недвижимости на заявителя и членов его семьи, содержащие сведения за двенадцать последних календарных месяцев, предшествующих обращению, в том числе на все принадлежащие ранее заявителю и членам его семьи имена (фамилии);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 о гражданах, зарегистрированных в жилом помещении по месту жительства заявителя;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копию финансового лицевого счета;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справку о выплатах, производимых службой занятости населения по месту жительства (в случае, если гражданин является безработным); 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справку из Управления государственной </w:t>
      </w:r>
      <w:proofErr w:type="gramStart"/>
      <w:r>
        <w:rPr>
          <w:sz w:val="28"/>
          <w:szCs w:val="28"/>
        </w:rPr>
        <w:t>инспекции безопасности дорожного движения Министерства внутренних дел</w:t>
      </w:r>
      <w:proofErr w:type="gramEnd"/>
      <w:r>
        <w:rPr>
          <w:sz w:val="28"/>
          <w:szCs w:val="28"/>
        </w:rPr>
        <w:t xml:space="preserve"> по Республике Башкортостан на заявителя и членов его семьи о наличии прав на объекты движимого имущества</w:t>
      </w:r>
      <w:r>
        <w:rPr>
          <w:bCs/>
          <w:sz w:val="28"/>
          <w:szCs w:val="28"/>
        </w:rPr>
        <w:t>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Справку из Государственного бюджетного учреждения Республики Башкортостан «Государственная кадастровая оценка и техническая инвентаризация» на заявителя и членов семьи о наличии прав на объекты недвижимости в случае отсутствия сведений в Едином государственном реестре недвижимости или иные сведения о недвижимом имуществе (дачах, гаражах и иных строениях, помещениях и сооружениях), земельных участках, находящихся в собственности заявителя и членов его семьи и подлежащих налогообложению</w:t>
      </w:r>
      <w:proofErr w:type="gramEnd"/>
      <w:r>
        <w:rPr>
          <w:sz w:val="28"/>
          <w:szCs w:val="28"/>
        </w:rPr>
        <w:t>, в случае если права на указанные объекты не зарегистрированы в Едином государственном реестре недвижимости;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сведения </w:t>
      </w:r>
      <w:r>
        <w:rPr>
          <w:color w:val="000000"/>
          <w:sz w:val="28"/>
          <w:szCs w:val="28"/>
        </w:rPr>
        <w:t>о трудовой деятельности, предусмотренные статьей 66.1 Трудового кодекса Российской Федерации за периоды после 1 января 2020 года</w:t>
      </w:r>
      <w:r>
        <w:rPr>
          <w:bCs/>
          <w:color w:val="000000"/>
          <w:sz w:val="28"/>
          <w:szCs w:val="28"/>
        </w:rPr>
        <w:t>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документы, выданные зарегистрированным лицам в соответствии с Федеральным </w:t>
      </w:r>
      <w:hyperlink r:id="rId7" w:history="1">
        <w:r>
          <w:rPr>
            <w:rStyle w:val="a3"/>
            <w:color w:val="000000"/>
            <w:sz w:val="28"/>
            <w:szCs w:val="28"/>
          </w:rPr>
          <w:t>законом</w:t>
        </w:r>
      </w:hyperlink>
      <w:r>
        <w:rPr>
          <w:sz w:val="28"/>
          <w:szCs w:val="28"/>
        </w:rPr>
        <w:t xml:space="preserve"> «Об индивидуальном (персонифицированном) учете в системе обязательного пенсионного страхования» и содержащие сведения о страховом номере индивидуального лицевого счета на Заявителя и каждого члена семьи.</w:t>
      </w:r>
      <w:proofErr w:type="gramEnd"/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Заявитель вправе представить указанные документы по собственной инициативе.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Непредставление заявителем указанных документов не является основанием для отказа в предоставлении муниципальной услуги.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center"/>
        <w:rPr>
          <w:b/>
          <w:sz w:val="28"/>
        </w:rPr>
      </w:pPr>
      <w:r>
        <w:rPr>
          <w:b/>
          <w:sz w:val="28"/>
        </w:rPr>
        <w:t>Указание на запрет требовать от заявителя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center"/>
        <w:rPr>
          <w:b/>
          <w:sz w:val="32"/>
          <w:szCs w:val="28"/>
        </w:rPr>
      </w:pPr>
    </w:p>
    <w:p w:rsidR="00B13453" w:rsidRDefault="00B13453" w:rsidP="00B13453">
      <w:pPr>
        <w:widowControl w:val="0"/>
        <w:tabs>
          <w:tab w:val="left" w:pos="567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2.12. При предоставлении муниципальной услуги запрещается требовать от заявителя:</w:t>
      </w:r>
    </w:p>
    <w:p w:rsidR="00B13453" w:rsidRDefault="00B13453" w:rsidP="00B13453">
      <w:pPr>
        <w:pStyle w:val="a6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а)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б) представления документов и информации, которые в соответствии с нормативными правовыми актами Российской Федерации и Республики Башкортостан, муниципальными правовыми актами находятся в распоряжении органов, предоставляющих государственную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услуг, за исключением документов, указанных в </w:t>
      </w:r>
      <w:hyperlink r:id="rId8" w:history="1">
        <w:r>
          <w:rPr>
            <w:rStyle w:val="a3"/>
            <w:color w:val="000000"/>
            <w:sz w:val="28"/>
            <w:szCs w:val="28"/>
          </w:rPr>
          <w:t>части 6 статьи 7</w:t>
        </w:r>
      </w:hyperlink>
      <w:r>
        <w:rPr>
          <w:sz w:val="28"/>
          <w:szCs w:val="28"/>
        </w:rPr>
        <w:t xml:space="preserve"> Федерального закона от 27</w:t>
      </w:r>
      <w:proofErr w:type="gramEnd"/>
      <w:r>
        <w:rPr>
          <w:sz w:val="28"/>
          <w:szCs w:val="28"/>
        </w:rPr>
        <w:t xml:space="preserve"> июля 2010 года № 210-ФЗ                                          «Об организации предоставления государственных и муниципальных услуг»                      (далее – Федеральный закон № 210-ФЗ);</w:t>
      </w:r>
    </w:p>
    <w:p w:rsidR="00B13453" w:rsidRDefault="00B13453" w:rsidP="00B1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>
        <w:rPr>
          <w:rFonts w:eastAsia="Calibri" w:cs="Courier New"/>
          <w:sz w:val="28"/>
          <w:szCs w:val="28"/>
        </w:rPr>
        <w:t>представления документов и (или) информации, содержащейся в них,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услуги, за исключением случаев, предусмотренных пунктом 4 части 1 статьи 7 Федерального закона № 210-ФЗ</w:t>
      </w:r>
      <w:r>
        <w:rPr>
          <w:sz w:val="28"/>
          <w:szCs w:val="28"/>
        </w:rPr>
        <w:t>;</w:t>
      </w:r>
    </w:p>
    <w:p w:rsidR="00B13453" w:rsidRDefault="00B13453" w:rsidP="00B13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г) предоставления на бумажном носителе документов и информации, электронные базы которых ранее были заверены в соответствии с пунктом 7.2 части 1 статьи 16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законами.</w:t>
      </w:r>
      <w:proofErr w:type="gramEnd"/>
    </w:p>
    <w:p w:rsidR="00B13453" w:rsidRDefault="00B13453" w:rsidP="00B13453">
      <w:pPr>
        <w:autoSpaceDE w:val="0"/>
        <w:autoSpaceDN w:val="0"/>
        <w:adjustRightInd w:val="0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left="142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B13453" w:rsidRDefault="00B13453" w:rsidP="00B13453">
      <w:pPr>
        <w:autoSpaceDE w:val="0"/>
        <w:autoSpaceDN w:val="0"/>
        <w:adjustRightInd w:val="0"/>
        <w:ind w:left="142"/>
        <w:jc w:val="center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2.14. </w:t>
      </w:r>
      <w:r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услуги, являются: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spellStart"/>
      <w:r>
        <w:rPr>
          <w:sz w:val="28"/>
          <w:szCs w:val="28"/>
        </w:rPr>
        <w:t>неустановление</w:t>
      </w:r>
      <w:proofErr w:type="spellEnd"/>
      <w:r>
        <w:rPr>
          <w:sz w:val="28"/>
          <w:szCs w:val="28"/>
        </w:rPr>
        <w:t xml:space="preserve"> личности заявителя (представителя заявителя) (</w:t>
      </w:r>
      <w:proofErr w:type="spellStart"/>
      <w:r>
        <w:rPr>
          <w:sz w:val="28"/>
          <w:szCs w:val="28"/>
        </w:rPr>
        <w:t>непрндъявление</w:t>
      </w:r>
      <w:proofErr w:type="spellEnd"/>
      <w:r>
        <w:rPr>
          <w:sz w:val="28"/>
          <w:szCs w:val="28"/>
        </w:rPr>
        <w:t xml:space="preserve"> документа, удостоверяющего личность, отказ данного лица предъявить документ, удостоверяющий его личность), </w:t>
      </w:r>
      <w:proofErr w:type="spellStart"/>
      <w:r>
        <w:rPr>
          <w:sz w:val="28"/>
          <w:szCs w:val="28"/>
        </w:rPr>
        <w:t>неподтверждение</w:t>
      </w:r>
      <w:proofErr w:type="spellEnd"/>
      <w:r>
        <w:rPr>
          <w:sz w:val="28"/>
          <w:szCs w:val="28"/>
        </w:rPr>
        <w:t xml:space="preserve"> полномочий представителя;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с заявлением обратилось ненадлежащее лицо;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заявление подано в орган, не уполномоченный на его рассмотрение.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приеме заявления и прилагаемых к нему документов должно быть отказано непосредственно в момент представления таких заявления и документов.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2.15. </w:t>
      </w:r>
      <w:r>
        <w:rPr>
          <w:sz w:val="28"/>
        </w:rPr>
        <w:t xml:space="preserve">Заявление, поданное в форме электронного документа с использованием РПГУ, к рассмотрению не принимается в случае </w:t>
      </w:r>
      <w:proofErr w:type="spellStart"/>
      <w:r>
        <w:rPr>
          <w:sz w:val="28"/>
        </w:rPr>
        <w:t>неустановления</w:t>
      </w:r>
      <w:proofErr w:type="spellEnd"/>
      <w:r>
        <w:rPr>
          <w:sz w:val="28"/>
          <w:szCs w:val="28"/>
        </w:rPr>
        <w:t xml:space="preserve"> полномочия представителя (в случае обращения представителя), а также</w:t>
      </w:r>
      <w:r>
        <w:rPr>
          <w:sz w:val="28"/>
        </w:rPr>
        <w:t xml:space="preserve"> если: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некорректное заполнение обязательных полей в форме интерактивного запроса РПГУ (отсутствие заполнения, недостоверное, неполное либо неправильное заполнение);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представление электронных копий (электронных образов) документов, не позволяющих в полном объеме прочитать текст документа и/или распознать реквизиты документа;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не соответствуют данные владельца квалифицированного сертификата ключа проверки электронной подписи данным заявителя, указанным в заявлении о постановке на учет в качестве нуждающихся в жилых помещениях, предоставляемых по договорам социального найма, поданным в электронной форме с использованием РПГУ.</w:t>
      </w:r>
      <w:proofErr w:type="gramEnd"/>
    </w:p>
    <w:p w:rsidR="00B13453" w:rsidRDefault="00B13453" w:rsidP="00B13453">
      <w:pPr>
        <w:widowControl w:val="0"/>
        <w:tabs>
          <w:tab w:val="left" w:pos="567"/>
        </w:tabs>
        <w:rPr>
          <w:b/>
          <w:sz w:val="28"/>
          <w:szCs w:val="28"/>
        </w:rPr>
      </w:pPr>
    </w:p>
    <w:p w:rsidR="00B13453" w:rsidRDefault="00B13453" w:rsidP="00B13453">
      <w:pPr>
        <w:widowControl w:val="0"/>
        <w:tabs>
          <w:tab w:val="left" w:pos="56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услуги.</w:t>
      </w:r>
    </w:p>
    <w:p w:rsidR="00B13453" w:rsidRDefault="00B13453" w:rsidP="00B13453">
      <w:pPr>
        <w:widowControl w:val="0"/>
        <w:tabs>
          <w:tab w:val="left" w:pos="567"/>
        </w:tabs>
        <w:jc w:val="center"/>
        <w:rPr>
          <w:b/>
          <w:sz w:val="28"/>
          <w:szCs w:val="28"/>
        </w:rPr>
      </w:pP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2.16. </w:t>
      </w:r>
      <w:r>
        <w:rPr>
          <w:rFonts w:eastAsia="Calibri"/>
          <w:sz w:val="28"/>
          <w:szCs w:val="28"/>
        </w:rPr>
        <w:t>Основания для приостановления предоставления муниципальной услуги отсутствуют</w:t>
      </w:r>
      <w:r>
        <w:rPr>
          <w:sz w:val="28"/>
          <w:szCs w:val="28"/>
        </w:rPr>
        <w:t>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2.17. Основаниями для отказа в предоставлении муниципальной услуги являются: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непредставление документов, указанных в пунктах 2.8.2 - 2.8.9 Административного регламента, обязанность по предоставлению которых возложена на заявителя;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заявителем неполных и (или) недостоверных сведений;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ответ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(или) информации, необходимых для признания граждан малоимущими,  в соответствии  с пунктом 2.11 настоящего Административного регламента, если соответствующий документ не был представлен заявителем по </w:t>
      </w:r>
      <w:r>
        <w:rPr>
          <w:sz w:val="28"/>
          <w:szCs w:val="28"/>
        </w:rPr>
        <w:lastRenderedPageBreak/>
        <w:t>собственной инициативе, за исключением случаев, если отсутствие таких запрашиваемых документа или информации</w:t>
      </w:r>
      <w:proofErr w:type="gramEnd"/>
      <w:r>
        <w:rPr>
          <w:sz w:val="28"/>
          <w:szCs w:val="28"/>
        </w:rPr>
        <w:t xml:space="preserve"> в распоряжении таких органов или организаций подтверждает право соответствующих граждан быть признанными малоимущими;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ежемесячный доход за период, достаточный для накопления гражданами недостающих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>я приобретения жилого помещения, больше величины, полученной в результате исключения из расчетного показателя размеров сумм, предусмотренных пунктом 2 статьи 7 Закона Республики Башкортостан от 2 декабря 2015 года № 250-з «О регулировании жилищных отношений в Республике  Башкортостан».</w:t>
      </w:r>
    </w:p>
    <w:p w:rsidR="00B13453" w:rsidRDefault="00B13453" w:rsidP="00B1345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2.18. Услуги, которые являются необходимыми и обязательными для предоставления муниципальной услуги, и документы, выдаваемые организациями, участвующими в предоставлении муниципальной услуги, не предусмотрены.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2.19. Предоставление муниципальной услуги осуществляется бесплатно.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</w:t>
      </w:r>
      <w:r>
        <w:rPr>
          <w:rFonts w:eastAsia="Calibri"/>
          <w:b/>
          <w:sz w:val="28"/>
          <w:szCs w:val="28"/>
        </w:rPr>
        <w:t>муниципальной</w:t>
      </w:r>
      <w:r>
        <w:rPr>
          <w:b/>
          <w:sz w:val="28"/>
          <w:szCs w:val="28"/>
        </w:rPr>
        <w:t xml:space="preserve"> услуги, включая информацию о методике расчета размера такой платы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13453" w:rsidRDefault="00B13453" w:rsidP="00B13453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2.20. Плата за предоставление услуг, которые являются необходимыми и обязательными для предоставления муниципальной услуги, не взимается в связи с отсутствием таких услуг. </w:t>
      </w:r>
    </w:p>
    <w:p w:rsidR="00B13453" w:rsidRDefault="00B13453" w:rsidP="00B13453">
      <w:pPr>
        <w:widowControl w:val="0"/>
        <w:tabs>
          <w:tab w:val="left" w:pos="567"/>
        </w:tabs>
        <w:jc w:val="both"/>
        <w:rPr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2.21. </w:t>
      </w:r>
      <w:r>
        <w:rPr>
          <w:rFonts w:eastAsia="Calibri"/>
          <w:sz w:val="28"/>
          <w:szCs w:val="28"/>
          <w:lang w:eastAsia="en-US"/>
        </w:rPr>
        <w:t xml:space="preserve">Прием Заявителей при наличии технической возможности ведется с помощью электронной системы управления очередью, при этом учитываются </w:t>
      </w:r>
      <w:r>
        <w:rPr>
          <w:rFonts w:eastAsia="Calibri"/>
          <w:sz w:val="28"/>
          <w:szCs w:val="28"/>
          <w:lang w:eastAsia="en-US"/>
        </w:rPr>
        <w:lastRenderedPageBreak/>
        <w:t>заявители, осуществившие предварительную запись по телефону либо через РПГУ.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Максимальный срок ожидания в очереди не превышает 15 минут.</w:t>
      </w:r>
    </w:p>
    <w:p w:rsidR="00B13453" w:rsidRDefault="00B13453" w:rsidP="00B13453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widowControl w:val="0"/>
        <w:tabs>
          <w:tab w:val="left" w:pos="567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B13453" w:rsidRDefault="00B13453" w:rsidP="00B13453">
      <w:pPr>
        <w:widowControl w:val="0"/>
        <w:tabs>
          <w:tab w:val="left" w:pos="567"/>
        </w:tabs>
        <w:jc w:val="center"/>
        <w:rPr>
          <w:rFonts w:eastAsia="Calibri"/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2.22. </w:t>
      </w:r>
      <w:r>
        <w:rPr>
          <w:sz w:val="28"/>
        </w:rPr>
        <w:t>Все заявления, поступившие в Администрацию (Уполномоченный орган), принятые к рассмотрению Администрацией (Уполномоченным органом), подлежат регистрации в течение 1 рабочего дня.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13453" w:rsidRDefault="00B13453" w:rsidP="00B13453">
      <w:pPr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Требования к помещениям, в которых предоставляется муниципальная услуга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2.23. Местоположение административных зданий, в которых осуществляется прием заявлений и документов, необходимых для предоставления государственной услуги, а также выдача результатов государственной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B13453" w:rsidRDefault="00B13453" w:rsidP="00B13453">
      <w:pPr>
        <w:widowControl w:val="0"/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B13453" w:rsidRDefault="00B13453" w:rsidP="00B13453">
      <w:pPr>
        <w:widowControl w:val="0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</w:t>
      </w:r>
      <w:r>
        <w:rPr>
          <w:sz w:val="28"/>
          <w:szCs w:val="28"/>
        </w:rPr>
        <w:t xml:space="preserve">и транспортных средств, перевозящих таких инвалидов и (или) детей-инвалидов. На указанных транспортных средствах должен быть установлен опознавательный знак «Инвалид». Указанные места для парковки не должны занимать иные транспортные средства. 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 предоставляется государственная услуга, оборудуются пандусами, поручнями, тактильными (контрастными) предупреждающими элементами, иными специальными 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Центральный вход в здание Управления должен быть оборудован информационной табличкой (вывеской), содержащей информацию:</w:t>
      </w:r>
    </w:p>
    <w:p w:rsidR="00B13453" w:rsidRDefault="00B13453" w:rsidP="00B13453">
      <w:pPr>
        <w:widowControl w:val="0"/>
        <w:tabs>
          <w:tab w:val="left" w:pos="567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наименование;</w:t>
      </w:r>
    </w:p>
    <w:p w:rsidR="00B13453" w:rsidRDefault="00B13453" w:rsidP="00B13453">
      <w:pPr>
        <w:widowControl w:val="0"/>
        <w:tabs>
          <w:tab w:val="left" w:pos="567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местонахождение и юридический адрес;</w:t>
      </w:r>
    </w:p>
    <w:p w:rsidR="00B13453" w:rsidRDefault="00B13453" w:rsidP="00B13453">
      <w:pPr>
        <w:widowControl w:val="0"/>
        <w:tabs>
          <w:tab w:val="left" w:pos="567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режим работы;</w:t>
      </w:r>
    </w:p>
    <w:p w:rsidR="00B13453" w:rsidRDefault="00B13453" w:rsidP="00B13453">
      <w:pPr>
        <w:widowControl w:val="0"/>
        <w:tabs>
          <w:tab w:val="left" w:pos="567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график приема;</w:t>
      </w:r>
    </w:p>
    <w:p w:rsidR="00B13453" w:rsidRDefault="00B13453" w:rsidP="00B13453">
      <w:pPr>
        <w:widowControl w:val="0"/>
        <w:tabs>
          <w:tab w:val="left" w:pos="567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номера телефонов для справок.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Помещения, в которых предоставляется государственная услуга, должны соответствовать санитарно-эпидемиологическим правилам и нормативам.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Помещения, в которых предоставляется государственная услуга, оснащаются: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противопожарной системой и средствами пожаротушения;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системой оповещения о возникновении чрезвычайной ситуации;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средствами оказания первой медицинской помощи;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туалетными комнатами для посетителей.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ожидания заявителей оборудуются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номера кабинета и наименования отдела;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графика приема заявителей.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предоставлении государственной услуги инвалидам обеспечиваются: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беспрепятственного доступа к объекту (зданию, помещению), в котором предоставляется государственная услуга;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самостоятельного передвижения по территории, на которой расположены здания и помещения, в которых предоставляется государственная 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к зданиям и помещениям, в которых предоставляется государственная услуга, и к </w:t>
      </w:r>
      <w:r>
        <w:rPr>
          <w:sz w:val="28"/>
          <w:szCs w:val="28"/>
        </w:rPr>
        <w:lastRenderedPageBreak/>
        <w:t>государственной услуге с учетом ограничений их жизнедеятельности;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 </w:t>
      </w:r>
      <w:proofErr w:type="spellStart"/>
      <w:r>
        <w:rPr>
          <w:sz w:val="28"/>
          <w:szCs w:val="28"/>
        </w:rPr>
        <w:t>сурдопереводчика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тифлосурдопереводчика</w:t>
      </w:r>
      <w:proofErr w:type="spellEnd"/>
      <w:r>
        <w:rPr>
          <w:sz w:val="28"/>
          <w:szCs w:val="28"/>
        </w:rPr>
        <w:t>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допуск собаки-проводника при наличии документа, подтверждающего ее специальное обучение, на объекты (здания, помещения), в которых предоставляются услуги;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оказание инвалидам помощи в преодолении барьеров, мешающих получению ими услуг наравне с другими лицами.</w:t>
      </w:r>
    </w:p>
    <w:p w:rsidR="00B13453" w:rsidRDefault="00B13453" w:rsidP="00B13453">
      <w:pPr>
        <w:widowControl w:val="0"/>
        <w:tabs>
          <w:tab w:val="left" w:pos="567"/>
        </w:tabs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Показатели доступности и качества муниципальной услуги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2.24. Основными показателями доступности предоставления муниципальной услуги являются: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2.24.1. расположение помещений, предназначенных для предоставления муниципальной услуги, в зоне доступности к основным транспортным магистралям, в пределах пешеходной доступности для заявителей;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2.24.2.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Интернет), средствах массовой информации;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2.24.3. возможность выбора заявителем формы обращения за предоставлением муниципальной услуги непосредственно в Администрацию (Уполномоченный орган), либо в форме электронных документов с использованием РПГУ, либо через РГАУ МФЦ;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2.24.4. возможность получения заявителем уведомлений о предоставлении муниципальной услуги с помощью РПГУ;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2.24.5. возможность получения информации о ходе предоставления муниципальной услуги, в том числе с использованием информационно-коммуникационных технологий.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2.25. Основными показателями качества предоставления муниципальной услуги являются: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своевременность предоставления муниципальной услуги в соответствии со стандартом ее предоставления, установленным Административным регламентом;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нарушений установленных сроков в процессе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отсутствие заявлений об оспаривании решений, действий (бездействия) Администрации, Уполномоченного органа, его должностных лиц, принимаемых </w:t>
      </w:r>
      <w:r>
        <w:rPr>
          <w:sz w:val="28"/>
          <w:szCs w:val="28"/>
        </w:rPr>
        <w:lastRenderedPageBreak/>
        <w:t xml:space="preserve">(совершенных) при предоставлении муниципальной услуги, по </w:t>
      </w:r>
      <w:proofErr w:type="gramStart"/>
      <w:r>
        <w:rPr>
          <w:sz w:val="28"/>
          <w:szCs w:val="28"/>
        </w:rPr>
        <w:t>итогам</w:t>
      </w:r>
      <w:proofErr w:type="gramEnd"/>
      <w:r>
        <w:rPr>
          <w:sz w:val="28"/>
          <w:szCs w:val="28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B13453" w:rsidRDefault="00B13453" w:rsidP="00B13453">
      <w:pPr>
        <w:widowControl w:val="0"/>
        <w:tabs>
          <w:tab w:val="left" w:pos="567"/>
        </w:tabs>
        <w:ind w:firstLine="709"/>
        <w:jc w:val="both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Иные требования, в том числе учитывающие особенности предоставления услуги по экстерриториальному принципу (в случае, если государственная услуга представляется экстерриториальному принципу) и особенности предоставления муниципальной услуги в форме электронного документа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2.26. Предоставление муниципальной услуги по экстерриториальному принципу осуществляется  в части приема заявлений и документов РГАУ МФЦ. В иных случаях предоставление государственной услуги по экстерриториальному принципу не осуществляется.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2.27.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подаче физическим лицом заявления о предоставлении муниципальной услуги в электронной форме посредством РПГУ используется простая электронная подпись при условии, что при выдаче ключа простой электронной подписи личность физического лица установлена при личном приеме. Заявителям обеспечивается выдача результата муниципальной услуги в форме электронного документа, заверенного усиленной квалифицированной электронной подписью Администрации (Уполномоченного органа) (при наличии).</w:t>
      </w:r>
    </w:p>
    <w:p w:rsidR="00B13453" w:rsidRDefault="00B13453" w:rsidP="00B13453">
      <w:pPr>
        <w:ind w:firstLine="709"/>
        <w:jc w:val="center"/>
        <w:rPr>
          <w:b/>
          <w:sz w:val="28"/>
          <w:szCs w:val="28"/>
        </w:rPr>
      </w:pPr>
    </w:p>
    <w:p w:rsidR="00B13453" w:rsidRDefault="00B13453" w:rsidP="00B1345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                                       в электронной форме</w:t>
      </w:r>
    </w:p>
    <w:p w:rsidR="00B13453" w:rsidRDefault="00B13453" w:rsidP="00B1345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Исчерпывающий перечень административных процедур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 Предоставление муниципальной услуги включает в себя следующие административные процедуры: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 и регистрация заявления и необходимых документов;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рассмотрение заявления и представленных документов, направление межведомственных запросов </w:t>
      </w:r>
      <w:r>
        <w:rPr>
          <w:rFonts w:eastAsia="Calibri"/>
          <w:sz w:val="28"/>
          <w:szCs w:val="28"/>
        </w:rPr>
        <w:t>о предоставлении документов и информации</w:t>
      </w:r>
      <w:r>
        <w:rPr>
          <w:sz w:val="28"/>
          <w:szCs w:val="28"/>
        </w:rPr>
        <w:t>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размера дохода, приходящегося на каждого члена семьи (одиноко проживающего гражданина) и определение стоимости имущества гражданина-заявителя, в целях признания его </w:t>
      </w:r>
      <w:proofErr w:type="gramStart"/>
      <w:r>
        <w:rPr>
          <w:sz w:val="28"/>
          <w:szCs w:val="28"/>
        </w:rPr>
        <w:t>малоимущим</w:t>
      </w:r>
      <w:proofErr w:type="gramEnd"/>
      <w:r>
        <w:rPr>
          <w:sz w:val="28"/>
          <w:szCs w:val="28"/>
        </w:rPr>
        <w:t>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решения о признании (отказе в признании) гражданина-заявителя </w:t>
      </w:r>
      <w:proofErr w:type="gramStart"/>
      <w:r>
        <w:rPr>
          <w:sz w:val="28"/>
          <w:szCs w:val="28"/>
        </w:rPr>
        <w:t>малоимущим</w:t>
      </w:r>
      <w:proofErr w:type="gramEnd"/>
      <w:r>
        <w:rPr>
          <w:sz w:val="28"/>
          <w:szCs w:val="28"/>
        </w:rPr>
        <w:t xml:space="preserve"> в целях постановки на учет в качестве нуждающегося в жилом помещении либо об отказе в предоставлении услуги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Описание состава и последовательности, а также сроки выполнения административных процедур (действий) представлены в приложении № 4 к Административному регламенту. </w:t>
      </w: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административных процедур (действий) при предоставлении муниципальной услуги услуг в электронной форме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Особенности предоставления услуги в электронной форме.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 При предоставлении муниципальной услуги в электронной форме Заявителю обеспечиваются: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получение информации о порядке и сроках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запись на прием в Администрацию (Уполномоченный орган), РГАУ МФЦ для подачи запроса о предоставлении муниципальной услуги (далее - запрос);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запроса;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 и регистрация Администрацией (Уполномоченным органом) запроса и иных документов, необходимых для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получение результата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получение сведений о ходе выполнения запроса;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оценки качества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досудебное (внесудебное) обжалование решений и действий (бездействия) Администрации (Уполномоченного органа) либо действия (бездействие) должностных лиц Администрации (Уполномоченного органа), предоставляющего муниципальную услугу.</w:t>
      </w:r>
      <w:proofErr w:type="gramEnd"/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3.2.2. Запись на прием в Администрацию (Уполномоченный орган) или многофункциональный центр для подачи запроса. 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записи на прием в Администрацию (Уполномоченный орган), РГАУ МФЦ  заявителю обеспечивается возможность: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ознакомления с расписанием работы Администрации (Уполномоченного органа), РГАУ МФЦ, а также с доступными для записи на прием датами и интервалами времени приема;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записи в любые свободные для приема дату и время в пределах установленного в Администрации (Уполномоченном органе) или многофункционального центра графика приема заявителей.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(Уполномоченный орган), РГАУ МФЦ не вправе требовать от заявителя совершения иных действий, кроме прохождения идентификац</w:t>
      </w:r>
      <w:proofErr w:type="gramStart"/>
      <w:r>
        <w:rPr>
          <w:sz w:val="28"/>
          <w:szCs w:val="28"/>
        </w:rPr>
        <w:t>ии и ау</w:t>
      </w:r>
      <w:proofErr w:type="gramEnd"/>
      <w:r>
        <w:rPr>
          <w:sz w:val="28"/>
          <w:szCs w:val="28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сведения, необходимых для расчёта длительности временного интервала, который необходимо забронировать для приема.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Запись на прием может осуществляться посредством информационной системы Администрации (Уполномоченного органа), РГАУ МФЦ, которая обеспечивает возможность интеграции с РПГУ.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3.2.3. Формирование запроса.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 запроса осуществляется посредством заполнения электронной формы запроса на РПГУ без необходимости дополнительной подачи запроса в какой-либо иной форме.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РПГУ размещаются образцы заполнения электронной формы запроса.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Форматно-логическая проверка сформированного запроса осуществляется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запроса заявителю обеспечивается: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возможность копирования и сохранения запроса и иных документов, необходимых для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возможность печати на бумажном носителе копии электронной формы запроса;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д) заполнение полей электронной формы запроса до начала ввода сведений заявителем с использованием сведений, размещенных в федеральной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Порталах, в части, касающейся сведений, отсутствующих в единой системе идентификации</w:t>
      </w:r>
      <w:proofErr w:type="gramEnd"/>
      <w:r>
        <w:rPr>
          <w:sz w:val="28"/>
          <w:szCs w:val="28"/>
        </w:rPr>
        <w:t xml:space="preserve"> и аутентификации;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>
        <w:rPr>
          <w:sz w:val="28"/>
          <w:szCs w:val="28"/>
        </w:rPr>
        <w:t>потери</w:t>
      </w:r>
      <w:proofErr w:type="gramEnd"/>
      <w:r>
        <w:rPr>
          <w:sz w:val="28"/>
          <w:szCs w:val="28"/>
        </w:rPr>
        <w:t xml:space="preserve"> ранее введенной информации;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ж) возможность доступа заявителя на РПГУ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Сформированный и подписанный </w:t>
      </w:r>
      <w:proofErr w:type="gramStart"/>
      <w:r>
        <w:rPr>
          <w:sz w:val="28"/>
          <w:szCs w:val="28"/>
        </w:rPr>
        <w:t>запрос</w:t>
      </w:r>
      <w:proofErr w:type="gramEnd"/>
      <w:r>
        <w:rPr>
          <w:sz w:val="28"/>
          <w:szCs w:val="28"/>
        </w:rPr>
        <w:t xml:space="preserve"> и иные документы, необходимые для предоставления муниципальной услуги, направляются в Администрацию (Уполномоченный орган) посредством РПГУ.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3.2.4. </w:t>
      </w:r>
      <w:r>
        <w:rPr>
          <w:sz w:val="28"/>
          <w:szCs w:val="28"/>
        </w:rPr>
        <w:t>Администрация (Уполномоченный орган) обеспечивает: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прием документов, необходимых для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б) направление заявителю электронных сообщений о поступлении запроса, о приеме запроса либо об отказе в приеме к рассмотрению в срок не позднее 1 рабочего дня с момента их подачи на РПГУ, а в случае их поступления в нерабочий или праздничный день, – в следующий за ним первый рабочий день;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регистрацию запроса в течение 1 рабочего дня с момента направления заявителю электронного сообщения о поступлении запроса без необходимости повторного представления заявителем таких документов на бумажном носителе. </w:t>
      </w:r>
      <w:proofErr w:type="gramStart"/>
      <w:r>
        <w:rPr>
          <w:sz w:val="28"/>
          <w:szCs w:val="28"/>
        </w:rPr>
        <w:t xml:space="preserve">Администрация, Уполномоченный орган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Республики Башкортостан и принимаемыми в соответствии с ними актами Республики Башкортостан, муниципальными правовыми актами. </w:t>
      </w:r>
      <w:proofErr w:type="gramEnd"/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Предоставление муниципальной услуги начинается со дня направления заявителю электронного сообщения о приеме заявления. </w:t>
      </w:r>
    </w:p>
    <w:p w:rsidR="00B13453" w:rsidRDefault="00B13453" w:rsidP="00B13453">
      <w:pPr>
        <w:pStyle w:val="Default"/>
        <w:ind w:firstLine="709"/>
        <w:jc w:val="both"/>
        <w:rPr>
          <w:color w:val="auto"/>
          <w:spacing w:val="-6"/>
          <w:sz w:val="28"/>
          <w:szCs w:val="28"/>
        </w:rPr>
      </w:pPr>
      <w:r>
        <w:rPr>
          <w:color w:val="auto"/>
          <w:sz w:val="28"/>
          <w:szCs w:val="28"/>
        </w:rPr>
        <w:t xml:space="preserve">3.2.5. </w:t>
      </w:r>
      <w:r>
        <w:rPr>
          <w:color w:val="auto"/>
          <w:spacing w:val="-6"/>
          <w:sz w:val="28"/>
          <w:szCs w:val="28"/>
        </w:rPr>
        <w:t xml:space="preserve">Электронное заявление становится доступным для </w:t>
      </w:r>
      <w:r>
        <w:rPr>
          <w:color w:val="auto"/>
          <w:sz w:val="28"/>
          <w:szCs w:val="28"/>
        </w:rPr>
        <w:t>должностного лица Администрации (Уполномоченного органа), ответственного за прием и регистрацию заявления (далее – ответственный специалист)</w:t>
      </w:r>
      <w:r>
        <w:rPr>
          <w:color w:val="auto"/>
          <w:spacing w:val="-6"/>
          <w:sz w:val="28"/>
          <w:szCs w:val="28"/>
        </w:rPr>
        <w:t>, в информационной системе межведомственного электронного взаимодействия (далее – СМЭВ).</w:t>
      </w:r>
    </w:p>
    <w:p w:rsidR="00B13453" w:rsidRDefault="00B13453" w:rsidP="00B13453">
      <w:pPr>
        <w:pStyle w:val="formattext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Ответственный специалист:</w:t>
      </w:r>
    </w:p>
    <w:p w:rsidR="00B13453" w:rsidRDefault="00B13453" w:rsidP="00B13453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проверяет наличие электронных заявлений, поступивших с РПГУ, с периодом не реже двух раз в день;</w:t>
      </w:r>
    </w:p>
    <w:p w:rsidR="00B13453" w:rsidRDefault="00B13453" w:rsidP="00B13453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изучает поступившие заявления и приложенные образы документов (документы);</w:t>
      </w:r>
    </w:p>
    <w:p w:rsidR="00B13453" w:rsidRDefault="00B13453" w:rsidP="00B13453">
      <w:pPr>
        <w:pStyle w:val="forma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производит действия в соответствии с пунктом 3.2.4 настоящего Административного регламента.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3.2.6. Заявителю в качестве результата предоставления муниципальной услуги обеспечивается по его выбору возможность получения: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электронного документа, подписанного уполномоченным должностным лицом уполномоченного органа с использованием усиленной квалифицированной электронной подписи;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документа на бумажном носителе в многофункциональном центре.</w:t>
      </w:r>
    </w:p>
    <w:p w:rsidR="00B13453" w:rsidRDefault="00B13453" w:rsidP="00B13453">
      <w:pPr>
        <w:pStyle w:val="formattext"/>
        <w:spacing w:before="0" w:beforeAutospacing="0" w:after="0" w:afterAutospacing="0"/>
        <w:ind w:firstLine="709"/>
        <w:jc w:val="both"/>
        <w:rPr>
          <w:spacing w:val="-6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3.2.7. </w:t>
      </w:r>
      <w:r>
        <w:rPr>
          <w:sz w:val="28"/>
          <w:szCs w:val="28"/>
        </w:rPr>
        <w:t xml:space="preserve">Получение информации о ходе и результате предоставления муниципальной услуги производится в «Личном кабинете» на РПГУ, при условии авторизации, а также в мобильном приложении. Заявитель имеет возможность просматривать статус электронного заявления, а также информацию о дальнейших действиях в «Личном кабинете» по инициативе, в любое </w:t>
      </w:r>
      <w:r>
        <w:rPr>
          <w:spacing w:val="-6"/>
          <w:sz w:val="28"/>
          <w:szCs w:val="28"/>
        </w:rPr>
        <w:t>время.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предоставлении услуги в электронной форме заявителю направляется: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уведомление о записи на прием в Администрацию (Уполномоченный орган) или многофункциональный центр, содержащее сведения о дате, времени и месте приема;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услуги, и начале процедуры предоставления услуги, а также сведения о дате и времени окончания предоставления услуги либо мотивированный отказ в приеме запроса и иных документов, необходимых для предоставления услуги;</w:t>
      </w:r>
      <w:proofErr w:type="gramEnd"/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3.2.8. </w:t>
      </w:r>
      <w:proofErr w:type="gramStart"/>
      <w:r>
        <w:rPr>
          <w:sz w:val="28"/>
          <w:szCs w:val="28"/>
        </w:rPr>
        <w:t xml:space="preserve">Оценка качества предоставления услуги осуществляется в соответствии с </w:t>
      </w:r>
      <w:hyperlink r:id="rId9" w:history="1">
        <w:r>
          <w:rPr>
            <w:rStyle w:val="a3"/>
            <w:sz w:val="28"/>
            <w:szCs w:val="28"/>
          </w:rPr>
          <w:t>Правилами</w:t>
        </w:r>
      </w:hyperlink>
      <w:r>
        <w:rPr>
          <w:sz w:val="28"/>
          <w:szCs w:val="28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 года</w:t>
      </w:r>
      <w:proofErr w:type="gramEnd"/>
      <w:r>
        <w:rPr>
          <w:sz w:val="28"/>
          <w:szCs w:val="28"/>
        </w:rPr>
        <w:t xml:space="preserve"> № </w:t>
      </w:r>
      <w:proofErr w:type="gramStart"/>
      <w:r>
        <w:rPr>
          <w:sz w:val="28"/>
          <w:szCs w:val="28"/>
        </w:rPr>
        <w:t>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  <w:proofErr w:type="gramEnd"/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3.2.9. </w:t>
      </w:r>
      <w:proofErr w:type="gramStart"/>
      <w:r>
        <w:rPr>
          <w:sz w:val="28"/>
          <w:szCs w:val="28"/>
        </w:rPr>
        <w:t xml:space="preserve">Заявителю обеспечивается возможность направления жалобы на решения, действия или бездействие Администрации (Уполномоченного органа), должностного лица Администрации (Уполномоченного органа) либо муниципального служащего в соответствии со </w:t>
      </w:r>
      <w:hyperlink r:id="rId10" w:history="1">
        <w:r>
          <w:rPr>
            <w:rStyle w:val="a3"/>
            <w:sz w:val="28"/>
            <w:szCs w:val="28"/>
          </w:rPr>
          <w:t>статьей 11.2</w:t>
        </w:r>
      </w:hyperlink>
      <w:r>
        <w:rPr>
          <w:sz w:val="28"/>
          <w:szCs w:val="28"/>
        </w:rPr>
        <w:t xml:space="preserve"> Федерального закона №210-ФЗ и в порядке, установленном </w:t>
      </w:r>
      <w:hyperlink r:id="rId11" w:history="1">
        <w:r>
          <w:rPr>
            <w:rStyle w:val="a3"/>
            <w:sz w:val="28"/>
            <w:szCs w:val="28"/>
          </w:rPr>
          <w:t>постановлением</w:t>
        </w:r>
      </w:hyperlink>
      <w:r>
        <w:rPr>
          <w:sz w:val="28"/>
          <w:szCs w:val="28"/>
        </w:rPr>
        <w:t xml:space="preserve">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</w:t>
      </w:r>
      <w:proofErr w:type="gramEnd"/>
      <w:r>
        <w:rPr>
          <w:sz w:val="28"/>
          <w:szCs w:val="28"/>
        </w:rPr>
        <w:t xml:space="preserve"> государственных и муниципальных услуг».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3453" w:rsidRDefault="00B13453" w:rsidP="00B13453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исправления допущенных опечаток и ошибок в выданных в результате предоставления государственной услуги документах</w:t>
      </w:r>
    </w:p>
    <w:p w:rsidR="00B13453" w:rsidRDefault="00B13453" w:rsidP="00B13453">
      <w:pPr>
        <w:ind w:firstLine="709"/>
        <w:jc w:val="center"/>
        <w:rPr>
          <w:b/>
          <w:bCs/>
          <w:sz w:val="28"/>
          <w:szCs w:val="28"/>
        </w:rPr>
      </w:pP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В случае выявления опечаток и ошибок в документах, выданных в результате предоставления муниципальной услуги, заявитель вправе обратиться в Администрацию (Уполномоченный орган) с заявлением об исправлении </w:t>
      </w:r>
      <w:r>
        <w:rPr>
          <w:sz w:val="28"/>
          <w:szCs w:val="28"/>
        </w:rPr>
        <w:lastRenderedPageBreak/>
        <w:t>допущенных опечаток по форме согласно приложению № 3 к Административному регламенту.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заявлении об исправлении опечаток и ошибок в обязательном порядке указываются: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Администрации (Уполномоченного органа), в который подается заявление об исправление опечаток;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вид, дата, номер выдачи (регистрации) документа, выданного в результате предоставления муниципальной услуги;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3) фамилия, имя, отчество (при наличии), адрес места жительства (места пребывания), адрес электронной почты (при наличии), номер контактного телефона, данные основного документа, удостоверяющего личность.</w:t>
      </w:r>
      <w:proofErr w:type="gramEnd"/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реквизиты документа (-</w:t>
      </w:r>
      <w:proofErr w:type="spellStart"/>
      <w:r>
        <w:rPr>
          <w:sz w:val="28"/>
          <w:szCs w:val="28"/>
        </w:rPr>
        <w:t>ов</w:t>
      </w:r>
      <w:proofErr w:type="spellEnd"/>
      <w:r>
        <w:rPr>
          <w:sz w:val="28"/>
          <w:szCs w:val="28"/>
        </w:rPr>
        <w:t xml:space="preserve">), </w:t>
      </w:r>
      <w:proofErr w:type="gramStart"/>
      <w:r>
        <w:rPr>
          <w:sz w:val="28"/>
          <w:szCs w:val="28"/>
        </w:rPr>
        <w:t>обосновывающих</w:t>
      </w:r>
      <w:proofErr w:type="gramEnd"/>
      <w:r>
        <w:rPr>
          <w:sz w:val="28"/>
          <w:szCs w:val="28"/>
        </w:rPr>
        <w:t xml:space="preserve"> доводы заявителя о наличии опечатки, а также содержащих правильные сведения. 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К заявлению должен быть приложен оригинал документа, выданного по результатам предоставления муниципальной услуги.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от имени заявителя действует лицо, являющееся его представителем в соответствии с законодательством Российской Федерации, также представляется документ, удостоверяющий личность представителя, и документ, подтверждающий соответствующие полномочия.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Заявление об исправлении опечаток и ошибок представляются следующими способами: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лично в Администрацию (Уполномоченный орган);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почтовым отправлением;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путем заполнения формы запроса через «Личный кабинет» РПГУ;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через многофункциональный центр. 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 Основаниями для отказа в приеме заявления об исправлении опечаток и ошибок являются: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представленные документы по составу и содержанию не соответствуют требованиям пунктов 3.3 и 3.4 Административного регламента;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заявитель не является получателем муниципальной услуги.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 Отказ в приеме заявления об исправлении опечаток и ошибок по иным основаниям не допускается.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Заявитель имеет право повторно обратиться с заявлением об исправлении опечаток и ошибок после устранения оснований для отказа в исправлении опечаток, предусмотренных пунктом 3.5 Административного регламента.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Основаниями для отказа в исправлении опечаток и ошибок являются:</w:t>
      </w:r>
    </w:p>
    <w:p w:rsidR="00B13453" w:rsidRDefault="0000759B" w:rsidP="00B13453">
      <w:pPr>
        <w:ind w:firstLine="709"/>
        <w:jc w:val="both"/>
        <w:rPr>
          <w:sz w:val="28"/>
          <w:szCs w:val="28"/>
        </w:rPr>
      </w:pPr>
      <w:hyperlink r:id="rId12" w:history="1">
        <w:r w:rsidR="00B13453">
          <w:rPr>
            <w:rStyle w:val="frgu-content-accordeon"/>
            <w:sz w:val="28"/>
            <w:szCs w:val="28"/>
          </w:rPr>
          <w:t xml:space="preserve">отсутствие несоответствий между содержанием документа, выданного по результатам предоставления муниципальной услуги, и содержанием документов, </w:t>
        </w:r>
      </w:hyperlink>
      <w:r w:rsidR="00B13453">
        <w:rPr>
          <w:sz w:val="28"/>
          <w:szCs w:val="28"/>
        </w:rPr>
        <w:t>представленных заявителем самостоятельно и (или) по собственной инициативе, а также находящихся в распоряжении Администрации (Уполномоченного органа) и (или) запрошенных в рамках межведомственного информационного взаимодействия при предоставлении заявителю государственной услуги;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документы, представленные заявителем в соответствии с пунктом 3.3 Административного регламента, не представлялись ранее заявителем при подаче </w:t>
      </w:r>
      <w:r>
        <w:rPr>
          <w:sz w:val="28"/>
          <w:szCs w:val="28"/>
        </w:rPr>
        <w:lastRenderedPageBreak/>
        <w:t>заявления о предоставлении муниципальной услуги, противоречат данным, находящимся в распоряжении Администрации (Уполномоченного органа) и (или) запрошенных в рамках межведомственного информационного взаимодействия при предоставлении заявителю государственной услуги;</w:t>
      </w:r>
      <w:proofErr w:type="gramEnd"/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документов, указанных в подпункте 6 пункта 3.3 Административного регламента, недостаточно для начала процедуры исправлении опечаток и ошибок. 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3.8. Заявление об исправлении опечаток и ошибок регистрируется Администрацией, (Уполномоченным органом) в течение одного рабочего дня с момента получения заявления об исправлении опечаток и ошибок и документов приложенных к нему.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3.9. Заявление об исправлении опечаток и ошибок в течение пяти рабочих дней с момента регистрации в Администрации (Уполномоченном органе) такого заявления рассматривается Администрацией (Уполномоченным органом) на предмет соответствия требованиям, предусмотренным настоящим  Административным регламентом.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3.10. По результатам рассмотрения заявления об исправлении опечаток и ошибок Администрация (Уполномоченный орган) в срок, предусмотренный пунктом 3.9 Административного регламента: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 случае отсутствия оснований для отказа в исправлении опечаток и ошибок, предусмотренных пунктом 3.7 Административного регламента, принимает решение об исправлении опечаток и ошибок; 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в случае наличия хотя бы одного из оснований для отказа в исправлении опечаток, предусмотренных пунктом 3.7 Административного регламента, принимает решение об отсутствии необходимости исправления опечаток и ошибок. 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В случае принятия решения об отсутствии необходимости исправления опечаток и ошибок Администрация (Уполномоченный орган) в течение 3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необходимости. 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письму об отсутствии необходимости исправления опечаток и ошибок прикладывается оригинал документа, выданного по результатам предоставления муниципальной услуги, за исключением случая подачи заявления об исправлении опечаток в электронной форме через РПГУ.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3.12 Исправление опечаток и ошибок осуществляется Администрацией (Уполномоченным органом) в течение трех рабочих дней с момента принятия решения, предусмотренного подпунктом 1 пункта 3.10 Административного регламента.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Результатом исправления опечаток и ошибок является подготовленный в 2-х экземплярах документ о предоставлении муниципальной услуги. 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3.13. При исправлении опечаток и ошибок не допускается: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изменение содержания документов, являющихся результатом предоставления муниципальной услуги;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sym w:font="Symbol" w:char="F02D"/>
      </w:r>
      <w:r>
        <w:rPr>
          <w:sz w:val="28"/>
          <w:szCs w:val="28"/>
        </w:rPr>
        <w:t xml:space="preserve">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 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3.14. Документы, предусмотренные пунктом 3.11 и абзацем вторым пункта 3.12 Административного регламента, направляются заявителю по почте или вручаются лично в течение 1 рабочего дня с момента их подписания.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случае подачи заявления об исправлении опечаток в электронной форме через РПГУ, заявитель в течение одного рабочего дня с момента принятия решения, предусмотренного подпунктом 1 пункта 3.10 Административного регламента, информируется о принятии такого решения и необходимости представления в Администрацию (Уполномоченный орган) оригинального экземпляра документа о предоставлении муниципальной услуги, содержащий опечатки и ошибки.</w:t>
      </w:r>
      <w:proofErr w:type="gramEnd"/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Первый оригинальный экземпляр документа о предоставлении муниципальной услуги, содержащий опечатки и ошибки, подлежит уничтожению.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оригинальный экземпляр документа о предоставлении </w:t>
      </w:r>
      <w:proofErr w:type="spellStart"/>
      <w:r>
        <w:rPr>
          <w:sz w:val="28"/>
          <w:szCs w:val="28"/>
        </w:rPr>
        <w:t>муниипальной</w:t>
      </w:r>
      <w:proofErr w:type="spellEnd"/>
      <w:r>
        <w:rPr>
          <w:sz w:val="28"/>
          <w:szCs w:val="28"/>
        </w:rPr>
        <w:t xml:space="preserve"> услуги, содержащий опечатки и ошибки хранится в Администрации (Уполномоченном органе).</w:t>
      </w:r>
    </w:p>
    <w:p w:rsidR="00B13453" w:rsidRDefault="00B13453" w:rsidP="00B134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 уничтожения документов, содержащих опечатки и ошибки, составляется в одном экземпляре и подшивается к документам, на основании которых была предоставлена муниципальная услуга.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3.15. В случае внесения изменений в выданный по результатам предоставления муниципальной услуги документ, направленный на исправление ошибок, допущенных по вине Администрации (Уполномоченного органа) и (или) должностного лица Администрации (Уполномоченного органа), муниципального  служащего, плата с заявителя не взимается.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Формы контроля за исполнением административного регламента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Порядок осуществления текущего </w:t>
      </w:r>
      <w:proofErr w:type="gramStart"/>
      <w:r>
        <w:rPr>
          <w:b/>
          <w:sz w:val="28"/>
          <w:szCs w:val="28"/>
        </w:rPr>
        <w:t>контроля за</w:t>
      </w:r>
      <w:proofErr w:type="gramEnd"/>
      <w:r>
        <w:rPr>
          <w:b/>
          <w:sz w:val="28"/>
          <w:szCs w:val="28"/>
        </w:rPr>
        <w:t xml:space="preserve"> соблюдением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исполнением ответственными должностными лицами положений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регламента и иных нормативных правовых актов,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устанавливающих</w:t>
      </w:r>
      <w:proofErr w:type="gramEnd"/>
      <w:r>
        <w:rPr>
          <w:b/>
          <w:sz w:val="28"/>
          <w:szCs w:val="28"/>
        </w:rPr>
        <w:t xml:space="preserve"> требования к предоставлению муниципальной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услуги, а также принятием ими решений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и исполнением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Администрации, (Уполномоченного органа), уполномоченными на осуществление контроля за предоставлением муниципальной услуги.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текущего контроля используются сведения служебной корреспонденции, устная и письменная информация специалистов и должностных лиц Администрации (Уполномоченного органа).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Текущий контроль осуществляется путем проведения проверок: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решений о предоставлении (об отказе в предоставлении)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выявления и устранения нарушений прав граждан;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Порядок и периодичность осуществления </w:t>
      </w:r>
      <w:proofErr w:type="gramStart"/>
      <w:r>
        <w:rPr>
          <w:b/>
          <w:sz w:val="28"/>
          <w:szCs w:val="28"/>
        </w:rPr>
        <w:t>плановых</w:t>
      </w:r>
      <w:proofErr w:type="gramEnd"/>
      <w:r>
        <w:rPr>
          <w:b/>
          <w:sz w:val="28"/>
          <w:szCs w:val="28"/>
        </w:rPr>
        <w:t xml:space="preserve"> и внеплановых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проверок полноты и качества предоставления муниципальной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услуги, в том числе порядок и формы </w:t>
      </w:r>
      <w:proofErr w:type="gramStart"/>
      <w:r>
        <w:rPr>
          <w:b/>
          <w:sz w:val="28"/>
          <w:szCs w:val="28"/>
        </w:rPr>
        <w:t>контроля за</w:t>
      </w:r>
      <w:proofErr w:type="gramEnd"/>
      <w:r>
        <w:rPr>
          <w:b/>
          <w:sz w:val="28"/>
          <w:szCs w:val="28"/>
        </w:rPr>
        <w:t xml:space="preserve"> полнотой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качеством предоставления муниципальной услуги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4.3. Плановые проверки осуществляются на основании годовых планов работы Администрации (Уполномоченного органа), утверждаемых руководителем Администрации (Уполномоченного органа). При плановой проверке полноты и качества предоставления муниципальной услуги контролю подлежат: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сроков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положений настоящего Административного регламента;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правильность и обоснованность принятого решения об отказе в предоставлении муниципальной услуги.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Основанием для проведения внеплановых проверок являются: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Республики Башкортостан и нормативных правовых актов органов местного самоуправления;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4.4. Для проведения проверки создается комиссия, в состав которой включаются должностные лица и специалисты Администрации, (Уполномоченного органа).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Проверка осуществляется на основании приказа Администрации (Уполномоченного органа).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Результаты проверки оформляются в виде справки, в которой отражаются выявленные недостатки и указываются сроки их устранения. Справка подписывается должностными лицами и специалистами </w:t>
      </w:r>
      <w:r>
        <w:rPr>
          <w:sz w:val="28"/>
          <w:szCs w:val="28"/>
        </w:rPr>
        <w:lastRenderedPageBreak/>
        <w:t>Администрации (Уполномоченного органа), проводившими проверку. Проверяемые лица под роспись знакомятся со справкой.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Ответственность должностных лиц за решения и действия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(бездействие), </w:t>
      </w:r>
      <w:proofErr w:type="gramStart"/>
      <w:r>
        <w:rPr>
          <w:b/>
          <w:sz w:val="28"/>
          <w:szCs w:val="28"/>
        </w:rPr>
        <w:t>принимаемые</w:t>
      </w:r>
      <w:proofErr w:type="gramEnd"/>
      <w:r>
        <w:rPr>
          <w:b/>
          <w:sz w:val="28"/>
          <w:szCs w:val="28"/>
        </w:rPr>
        <w:t xml:space="preserve"> (осуществляемые) ими в ходе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предоставления муниципальной услуги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4.6. По результатам проведенных проверок в случае выявления нарушений положений Административного регламента, нормативных правовых актов Российской Федерации,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порядку и формам </w:t>
      </w:r>
      <w:proofErr w:type="gramStart"/>
      <w:r>
        <w:rPr>
          <w:b/>
          <w:sz w:val="28"/>
          <w:szCs w:val="28"/>
        </w:rPr>
        <w:t>контроля за</w:t>
      </w:r>
      <w:proofErr w:type="gramEnd"/>
      <w:r>
        <w:rPr>
          <w:b/>
          <w:sz w:val="28"/>
          <w:szCs w:val="28"/>
        </w:rPr>
        <w:t xml:space="preserve"> предоставлением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услуги, в том числе со стороны граждан,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их объединений и организаций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Граждане, их объединения и организации имеют право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Граждане, их объединения и организации также имеют право: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вносить предложения о мерах по устранению нарушений настоящего Административного регламента.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4.8. Должностные лица Администрации (Уполномоченного органа) принимают меры к прекращению допущенных нарушений, устраняют причины и условия, способствующие совершению нарушений.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Досудебный (внесудебный) порядок обжалования решений и действий (бездействия) органа, предоставляющего муниципальную услугу,  </w:t>
      </w: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 также их должностных лиц, муниципальных служащих, работников</w:t>
      </w:r>
    </w:p>
    <w:p w:rsidR="00B13453" w:rsidRDefault="00B13453" w:rsidP="00B1345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Информация для заявителя о его праве подать жалобу 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5.1. </w:t>
      </w:r>
      <w:proofErr w:type="gramStart"/>
      <w:r>
        <w:rPr>
          <w:rFonts w:eastAsia="Calibri"/>
          <w:bCs/>
          <w:sz w:val="28"/>
          <w:szCs w:val="28"/>
          <w:lang w:eastAsia="en-US"/>
        </w:rPr>
        <w:t>Заявитель (представитель) имеет право на досудебное (внесудебное) обжалование действий (бездействия) Администрации (Уполномоченного органа), его должностных лиц, РГАУ МФЦ, работников РГАУ МФЦ при предоставлении муниципальной услуги (далее – жалоба).</w:t>
      </w:r>
      <w:proofErr w:type="gramEnd"/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Органы,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руководителю отдела </w:t>
      </w:r>
      <w:r>
        <w:rPr>
          <w:rFonts w:eastAsia="Calibri"/>
          <w:bCs/>
          <w:sz w:val="28"/>
          <w:szCs w:val="28"/>
          <w:lang w:eastAsia="en-US"/>
        </w:rPr>
        <w:t>Администрации (Уполномоченного органа)</w:t>
      </w:r>
      <w:r>
        <w:rPr>
          <w:rFonts w:eastAsia="Calibri"/>
          <w:sz w:val="28"/>
          <w:szCs w:val="28"/>
          <w:lang w:eastAsia="en-US"/>
        </w:rPr>
        <w:t xml:space="preserve"> на решения и (или) действия (бездействие) специалиста отдела </w:t>
      </w:r>
      <w:r>
        <w:rPr>
          <w:rFonts w:eastAsia="Calibri"/>
          <w:bCs/>
          <w:sz w:val="28"/>
          <w:szCs w:val="28"/>
          <w:lang w:eastAsia="en-US"/>
        </w:rPr>
        <w:t>Администрации (Уполномоченного органа)</w:t>
      </w:r>
      <w:r>
        <w:rPr>
          <w:rFonts w:eastAsia="Calibri"/>
          <w:sz w:val="28"/>
          <w:szCs w:val="28"/>
          <w:lang w:eastAsia="en-US"/>
        </w:rPr>
        <w:t>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 xml:space="preserve">руководителю </w:t>
      </w:r>
      <w:r>
        <w:rPr>
          <w:rFonts w:eastAsia="Calibri"/>
          <w:bCs/>
          <w:sz w:val="28"/>
          <w:szCs w:val="28"/>
          <w:lang w:eastAsia="en-US"/>
        </w:rPr>
        <w:t>Администрации (Уполномоченного органа)</w:t>
      </w:r>
      <w:r>
        <w:rPr>
          <w:rFonts w:eastAsia="Calibri"/>
          <w:sz w:val="28"/>
          <w:szCs w:val="28"/>
          <w:lang w:eastAsia="en-US"/>
        </w:rPr>
        <w:t xml:space="preserve"> на решения и (или) действия (бездействие) отдела </w:t>
      </w:r>
      <w:r>
        <w:rPr>
          <w:rFonts w:eastAsia="Calibri"/>
          <w:bCs/>
          <w:sz w:val="28"/>
          <w:szCs w:val="28"/>
          <w:lang w:eastAsia="en-US"/>
        </w:rPr>
        <w:t>Администрации (Уполномоченного органа)</w:t>
      </w:r>
      <w:r>
        <w:rPr>
          <w:rFonts w:eastAsia="Calibri"/>
          <w:sz w:val="28"/>
          <w:szCs w:val="28"/>
          <w:lang w:eastAsia="en-US"/>
        </w:rPr>
        <w:t>, руководителя этого отдела;</w:t>
      </w:r>
      <w:proofErr w:type="gramEnd"/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 руководителю РГАУ МФЦ – на решения и действия (бездействие) работника РГАУ МФЦ;</w:t>
      </w:r>
    </w:p>
    <w:p w:rsidR="00B13453" w:rsidRDefault="00B13453" w:rsidP="00B1345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 учредителю РГАУ МФЦ – на решение и действия (бездействие) РГАУ МФЦ.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Администрации (Уполномоченном органе), РГАУ МФЦ определяются уполномоченные на рассмотрение жалоб должностные лица.</w:t>
      </w:r>
    </w:p>
    <w:p w:rsidR="00B13453" w:rsidRDefault="00B13453" w:rsidP="00B13453">
      <w:pPr>
        <w:autoSpaceDE w:val="0"/>
        <w:autoSpaceDN w:val="0"/>
        <w:adjustRightInd w:val="0"/>
        <w:spacing w:before="28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 и Портала государственных и муниципальных услуг (функций) Республики Башкортостан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5.3. Информация о порядке подачи и рассмотрения жалобы размещается на информационных стендах в местах предоставления муниципальных услуг, на официальном сайте Администрации (Уполномоченного органа), РПГУ, а также предоставляется в устной форме по телефону и (или) на личном приеме либо в письменной форме почтовым отправлением по адресу, указанному зарегистрированным лицом (его представителем).</w:t>
      </w:r>
    </w:p>
    <w:p w:rsidR="00B13453" w:rsidRDefault="00B13453" w:rsidP="00B13453">
      <w:pPr>
        <w:autoSpaceDE w:val="0"/>
        <w:autoSpaceDN w:val="0"/>
        <w:adjustRightInd w:val="0"/>
        <w:spacing w:before="280"/>
        <w:jc w:val="center"/>
        <w:rPr>
          <w:rFonts w:eastAsia="Calibri"/>
          <w:b/>
          <w:bCs/>
          <w:sz w:val="28"/>
          <w:szCs w:val="28"/>
          <w:lang w:eastAsia="en-US"/>
        </w:rPr>
      </w:pPr>
      <w:proofErr w:type="gramStart"/>
      <w:r>
        <w:rPr>
          <w:rFonts w:eastAsia="Calibri"/>
          <w:b/>
          <w:bCs/>
          <w:sz w:val="28"/>
          <w:szCs w:val="28"/>
          <w:lang w:eastAsia="en-US"/>
        </w:rPr>
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муниципальной услуги</w:t>
      </w:r>
      <w:proofErr w:type="gramEnd"/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5.4. Порядок досудебного (внесудебного) обжалования решений и действий (бездействия) Администрации (Уполномоченного органа), РГАУ </w:t>
      </w:r>
      <w:proofErr w:type="gramStart"/>
      <w:r>
        <w:rPr>
          <w:rFonts w:eastAsia="Calibri"/>
          <w:sz w:val="28"/>
          <w:szCs w:val="28"/>
          <w:lang w:eastAsia="en-US"/>
        </w:rPr>
        <w:t>МФЦ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а также их специалистов, должностных лиц, работников регулируется: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Федеральным </w:t>
      </w:r>
      <w:hyperlink r:id="rId13" w:history="1">
        <w:r>
          <w:rPr>
            <w:rStyle w:val="a3"/>
            <w:rFonts w:eastAsia="Calibri"/>
            <w:sz w:val="28"/>
            <w:szCs w:val="28"/>
            <w:lang w:eastAsia="en-US"/>
          </w:rPr>
          <w:t>законом</w:t>
        </w:r>
      </w:hyperlink>
      <w:r>
        <w:rPr>
          <w:rFonts w:eastAsia="Calibri"/>
          <w:sz w:val="28"/>
          <w:szCs w:val="28"/>
          <w:lang w:eastAsia="en-US"/>
        </w:rPr>
        <w:t xml:space="preserve"> 210-ФЗ;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 xml:space="preserve">постановлением Правительства Республики Башкортостан от 29 декабря 2012 года № 483 «О Правилах подачи и рассмотрения жалоб на решения и действия (бездействие) республиканских органов исполнительной власти и их должностных лиц, государственных гражданских служащих Республики Башкортостан, многофункционального центра, работников многофункционального центра, а также организаций, осуществляющих функции по предоставлению государственных или муниципальных услуг, и их работников»; </w:t>
      </w:r>
      <w:proofErr w:type="gramEnd"/>
    </w:p>
    <w:p w:rsidR="00B13453" w:rsidRDefault="0000759B" w:rsidP="00B1345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hyperlink r:id="rId14" w:history="1">
        <w:r w:rsidR="00B13453">
          <w:rPr>
            <w:rStyle w:val="a3"/>
            <w:rFonts w:eastAsia="Calibri"/>
            <w:sz w:val="28"/>
            <w:szCs w:val="28"/>
            <w:lang w:eastAsia="en-US"/>
          </w:rPr>
          <w:t>постановлением</w:t>
        </w:r>
      </w:hyperlink>
      <w:r w:rsidR="00B13453">
        <w:rPr>
          <w:rFonts w:eastAsia="Calibri"/>
          <w:sz w:val="28"/>
          <w:szCs w:val="28"/>
          <w:lang w:eastAsia="en-US"/>
        </w:rPr>
        <w:t xml:space="preserve">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VI. Особенности выполнения административных процедур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(действий) в многофункциональных центрах предоставления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государственных и муниципальных услуг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Исчерпывающий перечень административных процедур (действий)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 предоставлении государственной услуги, </w:t>
      </w:r>
      <w:proofErr w:type="gramStart"/>
      <w:r>
        <w:rPr>
          <w:b/>
          <w:bCs/>
          <w:sz w:val="28"/>
          <w:szCs w:val="28"/>
        </w:rPr>
        <w:t>выполняемых</w:t>
      </w:r>
      <w:proofErr w:type="gramEnd"/>
    </w:p>
    <w:p w:rsidR="00B13453" w:rsidRDefault="00B13453" w:rsidP="00B1345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многофункциональным центром</w:t>
      </w: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 РГАУ МФЦ  осуществляет: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информирование заявителей и (или) членов его семьи о порядке предоставления муниципальной услуги в многофункциональном центре, о ходе выполнения запроса о предоставлении государственной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РГАУ МФЦ;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выдачу заявителю результата предоставления муниципальной услуги, в том числе выдачу документов на бумажном носителе, подтверждающих содержание электронных документов, направленных в РГАУ МФЦ по результатам предоставления государственных услуг органами, предоставляющими муниципальные услуги, а также выдачу документов, включая составление на бумажном носителе и заверение выписок из информационных систем органов, предоставляющих государственные услуги;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иные процедуры и действия, предусмотренные Федеральным законом                       № 210-ФЗ.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</w:t>
      </w:r>
    </w:p>
    <w:p w:rsidR="00B13453" w:rsidRDefault="00B13453" w:rsidP="00B13453">
      <w:pPr>
        <w:pStyle w:val="a6"/>
        <w:ind w:left="0"/>
        <w:rPr>
          <w:b/>
          <w:bCs/>
          <w:sz w:val="28"/>
          <w:szCs w:val="28"/>
        </w:rPr>
      </w:pPr>
    </w:p>
    <w:p w:rsidR="00B13453" w:rsidRDefault="00B13453" w:rsidP="00B13453">
      <w:pPr>
        <w:pStyle w:val="a6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Информирование заявителей</w:t>
      </w:r>
    </w:p>
    <w:p w:rsidR="00B13453" w:rsidRDefault="00B13453" w:rsidP="00B13453">
      <w:pPr>
        <w:pStyle w:val="a6"/>
        <w:ind w:left="0"/>
        <w:jc w:val="both"/>
        <w:rPr>
          <w:sz w:val="28"/>
          <w:szCs w:val="28"/>
        </w:rPr>
      </w:pP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 Информирование заявителя РГАУ МФЦ осуществляется следующими способами: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посредством привлечения средств массовой информации, а также путем размещения информации на официальном сайте РГАУ МФЦ в сети Интернет (https://mfcrb.ru/) и информационных стендах РГАУ МФЦ;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при обращении заявителя в РГАУ МФЦ лично, по телефону, посредством почтовых отправлений либо по электронной почте.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личном обращении работник РГАУ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- не более 15 минут, время ожидания в очереди в секторе информирования для получения информации о государственных услугах не может превышать 15 минут.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 на телефонный звонок должен начинаться с информации о наименовании организации, фамилии, имени, отчестве (последнее - при наличии) и должности работника РГАУ МФЦ, принявшего телефонный звонок. Индивидуальное устное консультирование при обращении заявителя по телефону работник РГАУ МФЦ осуществляет не более 10 минут.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для подготовки ответа требуется более продолжительное время, работник РГАУ МФЦ, осуществляющий индивидуальное устное консультирование по телефону, может предложить заявителю: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назначить другое время для консультаций.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консультировании по письменным обращениям заявителей ответ направляется в письменном виде в течение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РГАУ МФЦ в письменной форме. </w:t>
      </w:r>
    </w:p>
    <w:p w:rsidR="00B13453" w:rsidRDefault="00B13453" w:rsidP="00B13453">
      <w:pPr>
        <w:pStyle w:val="a6"/>
        <w:ind w:left="0"/>
        <w:rPr>
          <w:b/>
          <w:bCs/>
          <w:sz w:val="28"/>
          <w:szCs w:val="28"/>
        </w:rPr>
      </w:pPr>
    </w:p>
    <w:p w:rsidR="00B13453" w:rsidRDefault="00B13453" w:rsidP="00B13453">
      <w:pPr>
        <w:pStyle w:val="a6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Прием запросов заявителей о предоставлении государственной</w:t>
      </w:r>
    </w:p>
    <w:p w:rsidR="00B13453" w:rsidRDefault="00B13453" w:rsidP="00B13453">
      <w:pPr>
        <w:pStyle w:val="a6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услуги и иных документов, необходимых для предоставления</w:t>
      </w:r>
    </w:p>
    <w:p w:rsidR="00B13453" w:rsidRDefault="00B13453" w:rsidP="00B13453">
      <w:pPr>
        <w:pStyle w:val="a6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государственной услуги</w:t>
      </w:r>
    </w:p>
    <w:p w:rsidR="00B13453" w:rsidRDefault="00B13453" w:rsidP="00B13453">
      <w:pPr>
        <w:pStyle w:val="a6"/>
        <w:ind w:left="0"/>
        <w:jc w:val="both"/>
        <w:rPr>
          <w:sz w:val="28"/>
          <w:szCs w:val="28"/>
        </w:rPr>
      </w:pP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 Прием заявителей для получения муниципальных услуг осуществляется работниками РГАУ МФЦ при личном присутствии заявителя (представителя заявителя)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обращении за предоставлением двух и более муниципальных услуг заявителю предлагается получить </w:t>
      </w:r>
      <w:proofErr w:type="spellStart"/>
      <w:r>
        <w:rPr>
          <w:sz w:val="28"/>
          <w:szCs w:val="28"/>
        </w:rPr>
        <w:t>мультиталон</w:t>
      </w:r>
      <w:proofErr w:type="spellEnd"/>
      <w:r>
        <w:rPr>
          <w:sz w:val="28"/>
          <w:szCs w:val="28"/>
        </w:rPr>
        <w:t xml:space="preserve"> электронной очереди.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количество необходимых услуг составляет более четырех, прием осуществляется только по предварительной записи. Талон электронной очереди заявитель получает лично в РГАУ МФЦ при обращении за предоставлением услуги. Не допускается получение талона электронной очереди для третьих лиц.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Работник РГАУ МФЦ осуществляет следующие действия: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устанавливает личность на основании документов, удостоверяющих личность в соответствии с законодательством Российской Федерации;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принимает от заявителей заявление на предоставление государственной услуги;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принимает от заявителей документы, необходимые для получения государственной услуги;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проверяет правильность оформления заявления, соответствие представленных заявителем документов, необходимых для предоставления государственной услуги, требованиям настоящего Административного регламента;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сканирует оригиналы представленных документов либо копии, удостоверенные в установленном законодательством РФ порядке, после чего возвращает оригиналы документов заявителю;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отсутствия необходимых документов, либо их несоответствия установленным формам и бланкам, сообщает о данных фактах заявителю;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отсутствия возможности устранить выявленные недостатки в момент первичного обращения предлагает заявителю посетить многофункциональный центр еще раз в удобное для заявителя время с полным пакетом документов;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требования заявителя направить неполный пакет документов в Администрацию (Уполномоченный орган) информирует заявителя о возможности получения отказа в предоставлении государственной услуги, о чем делается соответствующая запись в расписке в приеме документов;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регистрирует представленные заявителем заявление, а также иные документы в автоматизированной информационной системе «Многофункциональный центр» (далее – АИС МФЦ), если иное не предусмотрено соглашением о взаимодействии;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выдает расписку (опись), содержащую информацию о заявителе, регистрационном номере дела, перечне документов, дате принятия документов и ориентировочной дате выдачи результата предоставления государственной услуги. Дополнительно в расписке указывается способ получения заявителем документов (лично, по почте, в органе, предоставившем государственную услугу), а также примерный срок хранения результата услуги в многофункциональном центре (если выбран способ получения результата услуги лично в многофункциональном центре), режим работы и номер телефона единого контакт-центра РГАУ МФЦ. Получение заявителем указанного документа подтверждает факт принятия документов от заявителя.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6.4. Работник РГАУ МФЦ не вправе требовать от заявителя: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и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подлежащих обязательному представлению заявителем в соответствии с </w:t>
      </w:r>
      <w:hyperlink r:id="rId15" w:history="1">
        <w:r>
          <w:rPr>
            <w:rStyle w:val="a3"/>
            <w:sz w:val="28"/>
            <w:szCs w:val="28"/>
          </w:rPr>
          <w:t>частью 6 статьи 7</w:t>
        </w:r>
      </w:hyperlink>
      <w:r>
        <w:rPr>
          <w:sz w:val="28"/>
          <w:szCs w:val="28"/>
        </w:rPr>
        <w:t xml:space="preserve"> Федерального закона № 210-ФЗ. Заявитель вправе представить указанные документы и информацию по собственной инициативе;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осуществления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услуг, которые являются необходимыми и обязательными для предоставления государственной услуги, и получения документов и информации, предоставляемых в результате предоставления таких услуг.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Порядок и сроки передачи в Администрацию (Уполномоченный орган) РГАУ МФЦ принятых им заявлений и прилагаемых документов определяются соглашением о взаимодействии, заключенным между многофункциональным </w:t>
      </w:r>
      <w:r>
        <w:rPr>
          <w:sz w:val="28"/>
          <w:szCs w:val="28"/>
        </w:rPr>
        <w:lastRenderedPageBreak/>
        <w:t>центром и Администрацией (Уполномоченным органом) в порядке, установленном постановлением Правительства Российской Федерации от 27 сентября 2011 года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(далее – Соглашение).</w:t>
      </w:r>
    </w:p>
    <w:p w:rsidR="00B13453" w:rsidRDefault="00B13453" w:rsidP="00B13453">
      <w:pPr>
        <w:pStyle w:val="a6"/>
        <w:ind w:left="0"/>
        <w:jc w:val="both"/>
        <w:rPr>
          <w:sz w:val="28"/>
          <w:szCs w:val="28"/>
        </w:rPr>
      </w:pPr>
    </w:p>
    <w:p w:rsidR="00B13453" w:rsidRDefault="00B13453" w:rsidP="00B13453">
      <w:pPr>
        <w:pStyle w:val="a6"/>
        <w:ind w:left="0"/>
        <w:jc w:val="center"/>
        <w:rPr>
          <w:b/>
          <w:bCs/>
          <w:sz w:val="28"/>
          <w:szCs w:val="28"/>
        </w:rPr>
      </w:pPr>
    </w:p>
    <w:p w:rsidR="00B13453" w:rsidRDefault="00B13453" w:rsidP="00B13453">
      <w:pPr>
        <w:pStyle w:val="a6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Формирование и направление многофункциональным центром</w:t>
      </w:r>
    </w:p>
    <w:p w:rsidR="00B13453" w:rsidRDefault="00B13453" w:rsidP="00B13453">
      <w:pPr>
        <w:pStyle w:val="a6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предоставления межведомственного запроса</w:t>
      </w:r>
    </w:p>
    <w:p w:rsidR="00B13453" w:rsidRDefault="00B13453" w:rsidP="00B13453">
      <w:pPr>
        <w:pStyle w:val="a6"/>
        <w:ind w:left="0"/>
        <w:jc w:val="center"/>
        <w:rPr>
          <w:sz w:val="28"/>
          <w:szCs w:val="28"/>
        </w:rPr>
      </w:pP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6.6. В случае если документы, предусмотренные </w:t>
      </w:r>
      <w:hyperlink r:id="rId16" w:history="1">
        <w:r>
          <w:rPr>
            <w:rStyle w:val="a3"/>
            <w:sz w:val="28"/>
            <w:szCs w:val="28"/>
          </w:rPr>
          <w:t>пунктом 2.11</w:t>
        </w:r>
      </w:hyperlink>
      <w:r>
        <w:rPr>
          <w:sz w:val="28"/>
          <w:szCs w:val="28"/>
        </w:rPr>
        <w:t xml:space="preserve"> настоящего Административного регламента, не представлены заявителем по собственной инициативе, такие документы в порядке, определенном Соглашением, запрашиваются РГАУ МФЦ самостоятельно в порядке межведомственного взаимодействия.</w:t>
      </w:r>
    </w:p>
    <w:p w:rsidR="00B13453" w:rsidRDefault="00B13453" w:rsidP="00B13453">
      <w:pPr>
        <w:pStyle w:val="a6"/>
        <w:ind w:left="0"/>
        <w:jc w:val="center"/>
        <w:rPr>
          <w:sz w:val="28"/>
          <w:szCs w:val="28"/>
        </w:rPr>
      </w:pPr>
    </w:p>
    <w:p w:rsidR="00B13453" w:rsidRDefault="00B13453" w:rsidP="00B13453">
      <w:pPr>
        <w:pStyle w:val="a6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Выдача заявителю результата предоставления</w:t>
      </w:r>
    </w:p>
    <w:p w:rsidR="00B13453" w:rsidRDefault="00B13453" w:rsidP="00B13453">
      <w:pPr>
        <w:pStyle w:val="a6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государственной услуги</w:t>
      </w:r>
    </w:p>
    <w:p w:rsidR="00B13453" w:rsidRDefault="00B13453" w:rsidP="00B13453">
      <w:pPr>
        <w:pStyle w:val="a6"/>
        <w:ind w:left="0"/>
        <w:jc w:val="both"/>
        <w:rPr>
          <w:sz w:val="28"/>
          <w:szCs w:val="28"/>
        </w:rPr>
      </w:pP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6.7. При наличии в заявлении о предоставлении муниципальной услуги указания о выдаче результатов оказания услуги через РГАУ МФЦ, Администрация (Уполномоченный орган) передает документы в структурное подразделение РГАУ МФЦ для последующей выдачи заявителю (представителю).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и сроки передачи Администрацией (Уполномоченным органом) таких документов в многофункциональный центр определяются Соглашением.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6.8. Прием заявителей для выдачи документов, являющихся результатом государственной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Работник РГАУ МФЦ осуществляет следующие действия: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проверяет полномочия представителя (в случае обращения представителя заявителя);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определяет статус исполнения запроса заявителя в АИС МФЦ;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выдает документы заявителю, при необходимости запрашивает у заявителя подписи за каждый выданный документ.</w:t>
      </w:r>
    </w:p>
    <w:p w:rsidR="00B13453" w:rsidRDefault="00B13453" w:rsidP="00B13453">
      <w:pPr>
        <w:pStyle w:val="a6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6.9. Досудебное (внесудебное) обжалование решений и действий (бездействия) многофункциональных центров и их работников осуществляется в соответствии с пунктами 5.1-5.4 настоящего Административного регламента.</w:t>
      </w:r>
    </w:p>
    <w:p w:rsidR="00B13453" w:rsidRDefault="00B13453" w:rsidP="00B13453">
      <w:pPr>
        <w:pStyle w:val="a6"/>
        <w:ind w:left="0"/>
        <w:jc w:val="both"/>
        <w:rPr>
          <w:sz w:val="28"/>
          <w:szCs w:val="28"/>
        </w:rPr>
      </w:pPr>
    </w:p>
    <w:p w:rsidR="00B13453" w:rsidRDefault="00B13453" w:rsidP="00B13453">
      <w:pPr>
        <w:pStyle w:val="a6"/>
        <w:ind w:left="0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jc w:val="both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jc w:val="both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5103"/>
        <w:jc w:val="both"/>
        <w:rPr>
          <w:sz w:val="28"/>
          <w:szCs w:val="20"/>
        </w:rPr>
      </w:pPr>
      <w:r>
        <w:rPr>
          <w:sz w:val="28"/>
          <w:szCs w:val="20"/>
        </w:rPr>
        <w:t>Приложение №1</w:t>
      </w:r>
    </w:p>
    <w:p w:rsidR="00B13453" w:rsidRDefault="00B13453" w:rsidP="00B13453">
      <w:pPr>
        <w:widowControl w:val="0"/>
        <w:tabs>
          <w:tab w:val="left" w:pos="567"/>
        </w:tabs>
        <w:ind w:firstLine="5103"/>
        <w:jc w:val="both"/>
        <w:rPr>
          <w:sz w:val="28"/>
          <w:szCs w:val="20"/>
        </w:rPr>
      </w:pPr>
      <w:r>
        <w:rPr>
          <w:sz w:val="28"/>
          <w:szCs w:val="20"/>
        </w:rPr>
        <w:t>к Административному регламенту</w:t>
      </w:r>
    </w:p>
    <w:p w:rsidR="00B13453" w:rsidRDefault="00B13453" w:rsidP="00B13453">
      <w:pPr>
        <w:widowControl w:val="0"/>
        <w:tabs>
          <w:tab w:val="left" w:pos="567"/>
        </w:tabs>
        <w:ind w:firstLine="5103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«Признание граждан </w:t>
      </w:r>
      <w:proofErr w:type="gramStart"/>
      <w:r>
        <w:rPr>
          <w:sz w:val="28"/>
          <w:szCs w:val="20"/>
        </w:rPr>
        <w:t>малоимущими</w:t>
      </w:r>
      <w:proofErr w:type="gramEnd"/>
      <w:r>
        <w:rPr>
          <w:sz w:val="28"/>
          <w:szCs w:val="20"/>
        </w:rPr>
        <w:t xml:space="preserve"> </w:t>
      </w:r>
    </w:p>
    <w:p w:rsidR="00B13453" w:rsidRDefault="00B13453" w:rsidP="00B13453">
      <w:pPr>
        <w:widowControl w:val="0"/>
        <w:tabs>
          <w:tab w:val="left" w:pos="567"/>
        </w:tabs>
        <w:ind w:firstLine="5103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в целях постановки на учет </w:t>
      </w:r>
      <w:proofErr w:type="gramStart"/>
      <w:r>
        <w:rPr>
          <w:sz w:val="28"/>
          <w:szCs w:val="20"/>
        </w:rPr>
        <w:t>в</w:t>
      </w:r>
      <w:proofErr w:type="gramEnd"/>
      <w:r>
        <w:rPr>
          <w:sz w:val="28"/>
          <w:szCs w:val="20"/>
        </w:rPr>
        <w:t xml:space="preserve"> качеств</w:t>
      </w:r>
    </w:p>
    <w:p w:rsidR="00B13453" w:rsidRDefault="00B13453" w:rsidP="00B13453">
      <w:pPr>
        <w:widowControl w:val="0"/>
        <w:tabs>
          <w:tab w:val="left" w:pos="567"/>
        </w:tabs>
        <w:ind w:firstLine="5103"/>
        <w:jc w:val="both"/>
        <w:rPr>
          <w:sz w:val="28"/>
          <w:szCs w:val="20"/>
        </w:rPr>
      </w:pPr>
      <w:proofErr w:type="gramStart"/>
      <w:r>
        <w:rPr>
          <w:sz w:val="28"/>
          <w:szCs w:val="20"/>
        </w:rPr>
        <w:t>нуждающихся в жилых помещениях»</w:t>
      </w:r>
      <w:proofErr w:type="gramEnd"/>
    </w:p>
    <w:p w:rsidR="00B13453" w:rsidRDefault="00B13453" w:rsidP="00B13453">
      <w:pPr>
        <w:widowControl w:val="0"/>
        <w:tabs>
          <w:tab w:val="left" w:pos="567"/>
          <w:tab w:val="left" w:pos="4820"/>
        </w:tabs>
        <w:ind w:left="567"/>
        <w:contextualSpacing/>
        <w:jc w:val="right"/>
        <w:rPr>
          <w:b/>
          <w:sz w:val="28"/>
          <w:szCs w:val="20"/>
        </w:rPr>
      </w:pPr>
    </w:p>
    <w:p w:rsidR="00B13453" w:rsidRDefault="00B13453" w:rsidP="00B13453">
      <w:pPr>
        <w:widowControl w:val="0"/>
        <w:tabs>
          <w:tab w:val="left" w:pos="567"/>
          <w:tab w:val="left" w:pos="4820"/>
        </w:tabs>
        <w:ind w:left="567"/>
        <w:contextualSpacing/>
        <w:jc w:val="right"/>
        <w:rPr>
          <w:b/>
          <w:sz w:val="28"/>
          <w:szCs w:val="20"/>
        </w:rPr>
      </w:pPr>
    </w:p>
    <w:tbl>
      <w:tblPr>
        <w:tblW w:w="4646" w:type="dxa"/>
        <w:tblInd w:w="5161" w:type="dxa"/>
        <w:tblLook w:val="01E0" w:firstRow="1" w:lastRow="1" w:firstColumn="1" w:lastColumn="1" w:noHBand="0" w:noVBand="0"/>
      </w:tblPr>
      <w:tblGrid>
        <w:gridCol w:w="601"/>
        <w:gridCol w:w="147"/>
        <w:gridCol w:w="76"/>
        <w:gridCol w:w="631"/>
        <w:gridCol w:w="742"/>
        <w:gridCol w:w="2449"/>
      </w:tblGrid>
      <w:tr w:rsidR="00B13453" w:rsidTr="00B13453">
        <w:tc>
          <w:tcPr>
            <w:tcW w:w="2197" w:type="dxa"/>
            <w:gridSpan w:val="5"/>
            <w:vAlign w:val="bottom"/>
            <w:hideMark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Главе Администрации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</w:p>
        </w:tc>
      </w:tr>
      <w:tr w:rsidR="00B13453" w:rsidTr="00B13453">
        <w:tc>
          <w:tcPr>
            <w:tcW w:w="4646" w:type="dxa"/>
            <w:gridSpan w:val="6"/>
            <w:vAlign w:val="bottom"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</w:p>
        </w:tc>
      </w:tr>
      <w:tr w:rsidR="00B13453" w:rsidTr="00B13453">
        <w:tc>
          <w:tcPr>
            <w:tcW w:w="464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</w:p>
        </w:tc>
      </w:tr>
      <w:tr w:rsidR="00B13453" w:rsidTr="00B13453">
        <w:tc>
          <w:tcPr>
            <w:tcW w:w="748" w:type="dxa"/>
            <w:gridSpan w:val="2"/>
            <w:vAlign w:val="bottom"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6"/>
                <w:szCs w:val="6"/>
              </w:rPr>
            </w:pPr>
          </w:p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гр.</w:t>
            </w:r>
          </w:p>
        </w:tc>
        <w:tc>
          <w:tcPr>
            <w:tcW w:w="389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</w:p>
        </w:tc>
      </w:tr>
      <w:tr w:rsidR="00B13453" w:rsidTr="00B13453">
        <w:tc>
          <w:tcPr>
            <w:tcW w:w="4646" w:type="dxa"/>
            <w:gridSpan w:val="6"/>
            <w:vAlign w:val="bottom"/>
            <w:hideMark/>
          </w:tcPr>
          <w:p w:rsidR="00B13453" w:rsidRDefault="00B13453">
            <w:pPr>
              <w:tabs>
                <w:tab w:val="left" w:pos="4820"/>
              </w:tabs>
              <w:ind w:left="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(ФИО полностью)</w:t>
            </w:r>
          </w:p>
        </w:tc>
      </w:tr>
      <w:tr w:rsidR="00B13453" w:rsidTr="00B13453">
        <w:tc>
          <w:tcPr>
            <w:tcW w:w="824" w:type="dxa"/>
            <w:gridSpan w:val="3"/>
            <w:vAlign w:val="bottom"/>
            <w:hideMark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38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</w:p>
        </w:tc>
      </w:tr>
      <w:tr w:rsidR="00B13453" w:rsidTr="00B13453">
        <w:tc>
          <w:tcPr>
            <w:tcW w:w="1455" w:type="dxa"/>
            <w:gridSpan w:val="4"/>
            <w:vAlign w:val="bottom"/>
            <w:hideMark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раб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>/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ом. тел.</w:t>
            </w:r>
          </w:p>
        </w:tc>
        <w:tc>
          <w:tcPr>
            <w:tcW w:w="31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</w:p>
        </w:tc>
      </w:tr>
      <w:tr w:rsidR="00B13453" w:rsidTr="00B13453">
        <w:tc>
          <w:tcPr>
            <w:tcW w:w="601" w:type="dxa"/>
            <w:vAlign w:val="bottom"/>
            <w:hideMark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сот.</w:t>
            </w:r>
          </w:p>
        </w:tc>
        <w:tc>
          <w:tcPr>
            <w:tcW w:w="404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3453" w:rsidRDefault="00B13453">
            <w:pPr>
              <w:tabs>
                <w:tab w:val="left" w:pos="4820"/>
              </w:tabs>
              <w:ind w:left="57"/>
              <w:rPr>
                <w:sz w:val="20"/>
                <w:szCs w:val="20"/>
              </w:rPr>
            </w:pPr>
          </w:p>
        </w:tc>
      </w:tr>
    </w:tbl>
    <w:p w:rsidR="00B13453" w:rsidRDefault="00B13453" w:rsidP="00B13453">
      <w:pPr>
        <w:jc w:val="center"/>
        <w:rPr>
          <w:sz w:val="20"/>
          <w:szCs w:val="20"/>
        </w:rPr>
      </w:pPr>
    </w:p>
    <w:p w:rsidR="00B13453" w:rsidRDefault="00B13453" w:rsidP="00B13453">
      <w:pPr>
        <w:jc w:val="center"/>
        <w:rPr>
          <w:sz w:val="20"/>
          <w:szCs w:val="20"/>
        </w:rPr>
      </w:pPr>
    </w:p>
    <w:p w:rsidR="00B13453" w:rsidRDefault="00B13453" w:rsidP="00B13453">
      <w:pPr>
        <w:jc w:val="center"/>
        <w:rPr>
          <w:sz w:val="20"/>
          <w:szCs w:val="20"/>
        </w:rPr>
      </w:pPr>
    </w:p>
    <w:p w:rsidR="00B13453" w:rsidRDefault="00B13453" w:rsidP="00B1345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ЗАЯВЛЕНИЕ</w:t>
      </w:r>
    </w:p>
    <w:p w:rsidR="00B13453" w:rsidRDefault="00B13453" w:rsidP="00B13453">
      <w:pPr>
        <w:jc w:val="center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о признании гражданина малоимущим в целях постановки на учет в качестве нуждающегося в жилом помещении</w:t>
      </w:r>
      <w:proofErr w:type="gramEnd"/>
    </w:p>
    <w:p w:rsidR="00B13453" w:rsidRDefault="00B13453" w:rsidP="00B13453">
      <w:pPr>
        <w:jc w:val="center"/>
        <w:rPr>
          <w:sz w:val="20"/>
          <w:szCs w:val="20"/>
        </w:rPr>
      </w:pPr>
    </w:p>
    <w:tbl>
      <w:tblPr>
        <w:tblW w:w="992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277"/>
        <w:gridCol w:w="1587"/>
        <w:gridCol w:w="744"/>
        <w:gridCol w:w="6317"/>
      </w:tblGrid>
      <w:tr w:rsidR="00B13453" w:rsidTr="00B13453">
        <w:tc>
          <w:tcPr>
            <w:tcW w:w="3607" w:type="dxa"/>
            <w:gridSpan w:val="3"/>
            <w:vAlign w:val="bottom"/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Прошу признать меня (ФИО)</w:t>
            </w:r>
          </w:p>
        </w:tc>
        <w:tc>
          <w:tcPr>
            <w:tcW w:w="6316" w:type="dxa"/>
            <w:vAlign w:val="bottom"/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____________________________________________________________,</w:t>
            </w:r>
          </w:p>
        </w:tc>
      </w:tr>
      <w:tr w:rsidR="00B13453" w:rsidTr="00B13453">
        <w:tc>
          <w:tcPr>
            <w:tcW w:w="1276" w:type="dxa"/>
            <w:vAlign w:val="bottom"/>
            <w:hideMark/>
          </w:tcPr>
          <w:p w:rsidR="00B13453" w:rsidRDefault="00B13453">
            <w:pPr>
              <w:tabs>
                <w:tab w:val="left" w:pos="159"/>
              </w:tabs>
              <w:ind w:left="176" w:hanging="1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паспорт</w:t>
            </w:r>
          </w:p>
        </w:tc>
        <w:tc>
          <w:tcPr>
            <w:tcW w:w="1587" w:type="dxa"/>
            <w:vAlign w:val="bottom"/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</w:t>
            </w:r>
          </w:p>
        </w:tc>
        <w:tc>
          <w:tcPr>
            <w:tcW w:w="744" w:type="dxa"/>
            <w:vAlign w:val="bottom"/>
            <w:hideMark/>
          </w:tcPr>
          <w:p w:rsidR="00B13453" w:rsidRDefault="00B13453">
            <w:pPr>
              <w:ind w:left="-1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выдан</w:t>
            </w:r>
          </w:p>
        </w:tc>
        <w:tc>
          <w:tcPr>
            <w:tcW w:w="6316" w:type="dxa"/>
            <w:vAlign w:val="bottom"/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_____________________________________________________________</w:t>
            </w:r>
          </w:p>
        </w:tc>
      </w:tr>
    </w:tbl>
    <w:p w:rsidR="00B13453" w:rsidRDefault="00B13453" w:rsidP="00B13453">
      <w:pPr>
        <w:rPr>
          <w:sz w:val="20"/>
          <w:szCs w:val="20"/>
        </w:rPr>
      </w:pPr>
    </w:p>
    <w:p w:rsidR="00B13453" w:rsidRDefault="00B13453" w:rsidP="00B13453">
      <w:pPr>
        <w:pBdr>
          <w:top w:val="single" w:sz="4" w:space="1" w:color="auto"/>
        </w:pBdr>
        <w:ind w:left="240"/>
        <w:rPr>
          <w:sz w:val="2"/>
          <w:szCs w:val="2"/>
        </w:rPr>
      </w:pPr>
    </w:p>
    <w:p w:rsidR="00B13453" w:rsidRDefault="00B13453" w:rsidP="00B13453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Малоимущим</w:t>
      </w:r>
      <w:proofErr w:type="gramEnd"/>
      <w:r>
        <w:rPr>
          <w:sz w:val="20"/>
          <w:szCs w:val="20"/>
        </w:rPr>
        <w:t xml:space="preserve"> в целях постановки на учет в качестве  нуждающегося в жилых помещениях,</w:t>
      </w:r>
    </w:p>
    <w:tbl>
      <w:tblPr>
        <w:tblW w:w="9923" w:type="dxa"/>
        <w:tblInd w:w="-34" w:type="dxa"/>
        <w:tblLook w:val="01E0" w:firstRow="1" w:lastRow="1" w:firstColumn="1" w:lastColumn="1" w:noHBand="0" w:noVBand="0"/>
      </w:tblPr>
      <w:tblGrid>
        <w:gridCol w:w="2524"/>
        <w:gridCol w:w="7116"/>
        <w:gridCol w:w="283"/>
      </w:tblGrid>
      <w:tr w:rsidR="00B13453" w:rsidTr="00B13453">
        <w:tc>
          <w:tcPr>
            <w:tcW w:w="2552" w:type="dxa"/>
            <w:vAlign w:val="bottom"/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проживающего</w:t>
            </w:r>
            <w:proofErr w:type="gramEnd"/>
            <w:r>
              <w:rPr>
                <w:sz w:val="20"/>
                <w:szCs w:val="20"/>
              </w:rPr>
              <w:t xml:space="preserve"> по адресу:</w:t>
            </w:r>
          </w:p>
        </w:tc>
        <w:tc>
          <w:tcPr>
            <w:tcW w:w="7088" w:type="dxa"/>
            <w:vAlign w:val="bottom"/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_____________________________________________________________________</w:t>
            </w:r>
          </w:p>
        </w:tc>
        <w:tc>
          <w:tcPr>
            <w:tcW w:w="283" w:type="dxa"/>
            <w:vAlign w:val="bottom"/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</w:t>
            </w:r>
          </w:p>
        </w:tc>
      </w:tr>
    </w:tbl>
    <w:p w:rsidR="00B13453" w:rsidRDefault="00B13453" w:rsidP="00B13453">
      <w:pPr>
        <w:rPr>
          <w:sz w:val="20"/>
          <w:szCs w:val="20"/>
        </w:rPr>
      </w:pPr>
      <w:r>
        <w:rPr>
          <w:sz w:val="20"/>
          <w:szCs w:val="20"/>
        </w:rPr>
        <w:t>с составом семьи: (Ф.И.О., родственные отношения)</w:t>
      </w:r>
    </w:p>
    <w:p w:rsidR="00B13453" w:rsidRDefault="00B13453" w:rsidP="00B13453">
      <w:pPr>
        <w:ind w:left="240"/>
        <w:rPr>
          <w:sz w:val="20"/>
          <w:szCs w:val="20"/>
        </w:rPr>
      </w:pPr>
    </w:p>
    <w:p w:rsidR="00B13453" w:rsidRDefault="00B13453" w:rsidP="00B13453">
      <w:pPr>
        <w:pBdr>
          <w:top w:val="single" w:sz="4" w:space="1" w:color="auto"/>
        </w:pBdr>
        <w:rPr>
          <w:sz w:val="20"/>
          <w:szCs w:val="20"/>
        </w:rPr>
      </w:pPr>
    </w:p>
    <w:p w:rsidR="00B13453" w:rsidRDefault="00B13453" w:rsidP="00B13453">
      <w:pPr>
        <w:pBdr>
          <w:top w:val="single" w:sz="4" w:space="0" w:color="auto"/>
        </w:pBdr>
        <w:rPr>
          <w:sz w:val="20"/>
          <w:szCs w:val="20"/>
        </w:rPr>
      </w:pPr>
    </w:p>
    <w:p w:rsidR="00B13453" w:rsidRDefault="00B13453" w:rsidP="00B13453">
      <w:pPr>
        <w:pBdr>
          <w:top w:val="single" w:sz="4" w:space="1" w:color="auto"/>
        </w:pBdr>
        <w:ind w:firstLine="240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668"/>
        <w:gridCol w:w="858"/>
        <w:gridCol w:w="3536"/>
        <w:gridCol w:w="3962"/>
      </w:tblGrid>
      <w:tr w:rsidR="00B13453" w:rsidTr="00B13453">
        <w:tc>
          <w:tcPr>
            <w:tcW w:w="1668" w:type="dxa"/>
            <w:vAlign w:val="bottom"/>
            <w:hideMark/>
          </w:tcPr>
          <w:p w:rsidR="00B13453" w:rsidRDefault="00B13453">
            <w:pPr>
              <w:tabs>
                <w:tab w:val="left" w:pos="3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Я с семьей </w:t>
            </w:r>
            <w:proofErr w:type="gramStart"/>
            <w:r>
              <w:rPr>
                <w:sz w:val="20"/>
                <w:szCs w:val="20"/>
              </w:rPr>
              <w:t>из</w:t>
            </w:r>
            <w:proofErr w:type="gramEnd"/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3453" w:rsidRDefault="00B13453">
            <w:pPr>
              <w:ind w:left="-122"/>
              <w:rPr>
                <w:sz w:val="20"/>
                <w:szCs w:val="20"/>
              </w:rPr>
            </w:pPr>
          </w:p>
        </w:tc>
        <w:tc>
          <w:tcPr>
            <w:tcW w:w="3536" w:type="dxa"/>
            <w:vAlign w:val="bottom"/>
            <w:hideMark/>
          </w:tcPr>
          <w:p w:rsidR="00B13453" w:rsidRDefault="00B13453">
            <w:pPr>
              <w:ind w:left="-1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 занимаю по указанному адресу: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3453" w:rsidRDefault="00B13453">
            <w:pPr>
              <w:ind w:left="-122"/>
              <w:rPr>
                <w:sz w:val="20"/>
                <w:szCs w:val="20"/>
              </w:rPr>
            </w:pPr>
          </w:p>
        </w:tc>
      </w:tr>
    </w:tbl>
    <w:p w:rsidR="00B13453" w:rsidRDefault="00B13453" w:rsidP="00B13453">
      <w:pPr>
        <w:rPr>
          <w:sz w:val="20"/>
          <w:szCs w:val="20"/>
        </w:rPr>
      </w:pPr>
    </w:p>
    <w:p w:rsidR="00B13453" w:rsidRDefault="00B13453" w:rsidP="00B13453">
      <w:pPr>
        <w:pBdr>
          <w:top w:val="single" w:sz="4" w:space="1" w:color="auto"/>
        </w:pBdr>
        <w:rPr>
          <w:sz w:val="2"/>
          <w:szCs w:val="2"/>
        </w:rPr>
      </w:pPr>
    </w:p>
    <w:p w:rsidR="00B13453" w:rsidRDefault="00B13453" w:rsidP="00B13453">
      <w:pPr>
        <w:jc w:val="center"/>
        <w:rPr>
          <w:sz w:val="16"/>
          <w:szCs w:val="16"/>
        </w:rPr>
      </w:pPr>
      <w:r>
        <w:rPr>
          <w:sz w:val="16"/>
          <w:szCs w:val="16"/>
        </w:rPr>
        <w:t>(указать тип площади и ее размеры)</w:t>
      </w:r>
    </w:p>
    <w:p w:rsidR="00B13453" w:rsidRDefault="00B13453" w:rsidP="00B13453">
      <w:pPr>
        <w:jc w:val="center"/>
        <w:rPr>
          <w:sz w:val="20"/>
          <w:szCs w:val="20"/>
        </w:rPr>
      </w:pPr>
    </w:p>
    <w:tbl>
      <w:tblPr>
        <w:tblW w:w="992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31"/>
        <w:gridCol w:w="2632"/>
        <w:gridCol w:w="1417"/>
        <w:gridCol w:w="2126"/>
        <w:gridCol w:w="1843"/>
        <w:gridCol w:w="1276"/>
      </w:tblGrid>
      <w:tr w:rsidR="00B13453" w:rsidTr="00B13453">
        <w:trPr>
          <w:trHeight w:val="394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№ </w:t>
            </w:r>
            <w:proofErr w:type="gramStart"/>
            <w:r>
              <w:rPr>
                <w:sz w:val="21"/>
                <w:szCs w:val="21"/>
              </w:rPr>
              <w:t>п</w:t>
            </w:r>
            <w:proofErr w:type="gramEnd"/>
            <w:r>
              <w:rPr>
                <w:sz w:val="21"/>
                <w:szCs w:val="21"/>
              </w:rPr>
              <w:t>/п</w:t>
            </w: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Ф.И.О. гражданина-заявителя,</w:t>
            </w:r>
          </w:p>
          <w:p w:rsidR="00B13453" w:rsidRDefault="00B13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членов семьи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Родственные отношения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Адрес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ИНН заявителя, членов семьи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Общая площадь</w:t>
            </w:r>
          </w:p>
        </w:tc>
      </w:tr>
      <w:tr w:rsidR="00B13453" w:rsidTr="00B13453">
        <w:trPr>
          <w:trHeight w:val="226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</w:tr>
      <w:tr w:rsidR="00B13453" w:rsidTr="00B13453">
        <w:trPr>
          <w:trHeight w:val="202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</w:tr>
      <w:tr w:rsidR="00B13453" w:rsidTr="00B13453">
        <w:trPr>
          <w:trHeight w:val="230"/>
        </w:trPr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2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453" w:rsidRDefault="00B13453">
            <w:pPr>
              <w:rPr>
                <w:sz w:val="21"/>
                <w:szCs w:val="21"/>
              </w:rPr>
            </w:pPr>
          </w:p>
        </w:tc>
      </w:tr>
    </w:tbl>
    <w:p w:rsidR="00B13453" w:rsidRDefault="00B13453" w:rsidP="00B13453">
      <w:pPr>
        <w:rPr>
          <w:sz w:val="20"/>
          <w:szCs w:val="20"/>
        </w:rPr>
      </w:pPr>
    </w:p>
    <w:p w:rsidR="00B13453" w:rsidRDefault="00B13453" w:rsidP="00B13453">
      <w:pPr>
        <w:rPr>
          <w:sz w:val="20"/>
          <w:szCs w:val="20"/>
        </w:rPr>
      </w:pPr>
    </w:p>
    <w:tbl>
      <w:tblPr>
        <w:tblW w:w="10036" w:type="dxa"/>
        <w:tblLayout w:type="fixed"/>
        <w:tblLook w:val="01E0" w:firstRow="1" w:lastRow="1" w:firstColumn="1" w:lastColumn="1" w:noHBand="0" w:noVBand="0"/>
      </w:tblPr>
      <w:tblGrid>
        <w:gridCol w:w="3371"/>
        <w:gridCol w:w="2292"/>
        <w:gridCol w:w="4373"/>
      </w:tblGrid>
      <w:tr w:rsidR="00B13453" w:rsidTr="00B13453">
        <w:tc>
          <w:tcPr>
            <w:tcW w:w="3369" w:type="dxa"/>
            <w:vAlign w:val="bottom"/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Кроме того, я, члены моей семьи</w:t>
            </w:r>
          </w:p>
        </w:tc>
        <w:tc>
          <w:tcPr>
            <w:tcW w:w="2291" w:type="dxa"/>
            <w:vAlign w:val="bottom"/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</w:t>
            </w:r>
          </w:p>
        </w:tc>
        <w:tc>
          <w:tcPr>
            <w:tcW w:w="4371" w:type="dxa"/>
            <w:vAlign w:val="bottom"/>
            <w:hideMark/>
          </w:tcPr>
          <w:p w:rsidR="00B13453" w:rsidRDefault="00B13453">
            <w:pPr>
              <w:ind w:left="12"/>
              <w:jc w:val="both"/>
              <w:rPr>
                <w:sz w:val="2"/>
                <w:szCs w:val="2"/>
              </w:rPr>
            </w:pPr>
            <w:r>
              <w:rPr>
                <w:sz w:val="20"/>
                <w:szCs w:val="20"/>
              </w:rPr>
              <w:t>имеем в праве собственности:</w:t>
            </w:r>
            <w:r>
              <w:rPr>
                <w:sz w:val="20"/>
                <w:szCs w:val="20"/>
              </w:rPr>
              <w:br/>
            </w:r>
          </w:p>
        </w:tc>
      </w:tr>
    </w:tbl>
    <w:p w:rsidR="00B13453" w:rsidRDefault="00B13453" w:rsidP="00B13453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</w:p>
    <w:p w:rsidR="00B13453" w:rsidRDefault="00B13453" w:rsidP="00B13453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</w:t>
      </w:r>
    </w:p>
    <w:p w:rsidR="00B13453" w:rsidRDefault="00B13453" w:rsidP="00B13453">
      <w:pPr>
        <w:shd w:val="clear" w:color="auto" w:fill="FFFFFF"/>
        <w:autoSpaceDE w:val="0"/>
        <w:autoSpaceDN w:val="0"/>
        <w:adjustRightInd w:val="0"/>
        <w:ind w:firstLine="284"/>
        <w:jc w:val="center"/>
        <w:rPr>
          <w:sz w:val="20"/>
          <w:szCs w:val="20"/>
        </w:rPr>
      </w:pPr>
      <w:r>
        <w:rPr>
          <w:sz w:val="20"/>
          <w:szCs w:val="20"/>
        </w:rPr>
        <w:t>(указывается наименование имущества, подлежащего налогообложению)</w:t>
      </w:r>
    </w:p>
    <w:p w:rsidR="00B13453" w:rsidRDefault="00B13453" w:rsidP="00B13453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Настоящим заявлением подтверждаю свое согласие на обработку моих персональных данных в порядке, установленном законодательством Российской Федерации. Согласие может быть отозвано мной в письменной форме. </w:t>
      </w:r>
    </w:p>
    <w:p w:rsidR="00B13453" w:rsidRDefault="00B13453" w:rsidP="00B13453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</w:p>
    <w:p w:rsidR="00B13453" w:rsidRDefault="00B13453" w:rsidP="00B13453">
      <w:pPr>
        <w:jc w:val="both"/>
        <w:rPr>
          <w:sz w:val="20"/>
          <w:szCs w:val="20"/>
        </w:rPr>
      </w:pPr>
      <w:r>
        <w:rPr>
          <w:sz w:val="20"/>
          <w:szCs w:val="20"/>
        </w:rPr>
        <w:t>Результат прошу (</w:t>
      </w:r>
      <w:proofErr w:type="gramStart"/>
      <w:r>
        <w:rPr>
          <w:sz w:val="20"/>
          <w:szCs w:val="20"/>
        </w:rPr>
        <w:t>нужное</w:t>
      </w:r>
      <w:proofErr w:type="gramEnd"/>
      <w:r>
        <w:rPr>
          <w:sz w:val="20"/>
          <w:szCs w:val="20"/>
        </w:rPr>
        <w:t xml:space="preserve"> указать):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9372"/>
      </w:tblGrid>
      <w:tr w:rsidR="00B13453" w:rsidTr="00B1345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53" w:rsidRDefault="00B134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направить почтовым отправлением с уведомлением о вручении</w:t>
            </w:r>
          </w:p>
        </w:tc>
      </w:tr>
      <w:tr w:rsidR="00B13453" w:rsidTr="00B1345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53" w:rsidRDefault="00B134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виде электронного документа направить по электронной почте, указанной в заявлении</w:t>
            </w:r>
          </w:p>
        </w:tc>
      </w:tr>
      <w:tr w:rsidR="00B13453" w:rsidTr="00B1345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53" w:rsidRDefault="00B134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выдать через территориальное подразделение многофункционального центра предоставления государственных и муниципальных услуг</w:t>
            </w:r>
          </w:p>
        </w:tc>
      </w:tr>
      <w:tr w:rsidR="00B13453" w:rsidTr="00B1345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53" w:rsidRDefault="00B134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выдать в Администрации (Уполномоченном органе)</w:t>
            </w:r>
          </w:p>
        </w:tc>
      </w:tr>
      <w:tr w:rsidR="00B13453" w:rsidTr="00B1345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53" w:rsidRDefault="00B134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виде электронного документа направить в «Личный кабинет» на Портале государственных и муниципальных услуг (функций) Республики Башкортостан</w:t>
            </w:r>
          </w:p>
        </w:tc>
      </w:tr>
    </w:tbl>
    <w:p w:rsidR="00B13453" w:rsidRDefault="00B13453" w:rsidP="00B13453">
      <w:pPr>
        <w:ind w:firstLine="240"/>
        <w:jc w:val="both"/>
        <w:rPr>
          <w:sz w:val="20"/>
          <w:szCs w:val="20"/>
        </w:rPr>
      </w:pPr>
    </w:p>
    <w:p w:rsidR="00B13453" w:rsidRDefault="00B13453" w:rsidP="00B13453">
      <w:pPr>
        <w:ind w:firstLine="240"/>
        <w:jc w:val="both"/>
        <w:rPr>
          <w:sz w:val="20"/>
          <w:szCs w:val="20"/>
        </w:rPr>
      </w:pPr>
      <w:r>
        <w:rPr>
          <w:sz w:val="20"/>
          <w:szCs w:val="20"/>
        </w:rPr>
        <w:t>К заявлению прилагаю перечень документов:</w:t>
      </w:r>
    </w:p>
    <w:p w:rsidR="00B13453" w:rsidRDefault="00B13453" w:rsidP="00B13453">
      <w:pPr>
        <w:jc w:val="both"/>
        <w:rPr>
          <w:sz w:val="20"/>
          <w:szCs w:val="20"/>
        </w:rPr>
      </w:pPr>
    </w:p>
    <w:tbl>
      <w:tblPr>
        <w:tblW w:w="0" w:type="auto"/>
        <w:tblInd w:w="348" w:type="dxa"/>
        <w:tblLook w:val="01E0" w:firstRow="1" w:lastRow="1" w:firstColumn="1" w:lastColumn="1" w:noHBand="0" w:noVBand="0"/>
      </w:tblPr>
      <w:tblGrid>
        <w:gridCol w:w="3032"/>
        <w:gridCol w:w="3291"/>
        <w:gridCol w:w="3353"/>
      </w:tblGrid>
      <w:tr w:rsidR="00B13453" w:rsidTr="00B13453"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3453" w:rsidRDefault="00B13453">
            <w:pPr>
              <w:rPr>
                <w:sz w:val="20"/>
                <w:szCs w:val="20"/>
              </w:rPr>
            </w:pPr>
          </w:p>
        </w:tc>
        <w:tc>
          <w:tcPr>
            <w:tcW w:w="3550" w:type="dxa"/>
            <w:vAlign w:val="bottom"/>
          </w:tcPr>
          <w:p w:rsidR="00B13453" w:rsidRDefault="00B13453">
            <w:pPr>
              <w:rPr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3453" w:rsidRDefault="00B13453">
            <w:pPr>
              <w:rPr>
                <w:sz w:val="20"/>
                <w:szCs w:val="20"/>
              </w:rPr>
            </w:pPr>
          </w:p>
        </w:tc>
      </w:tr>
      <w:tr w:rsidR="00B13453" w:rsidTr="00B13453">
        <w:trPr>
          <w:trHeight w:val="248"/>
        </w:trPr>
        <w:tc>
          <w:tcPr>
            <w:tcW w:w="32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B13453" w:rsidRDefault="00B1345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Ф.И.О. гражданина - заявителя</w:t>
            </w:r>
          </w:p>
        </w:tc>
        <w:tc>
          <w:tcPr>
            <w:tcW w:w="3550" w:type="dxa"/>
            <w:vAlign w:val="bottom"/>
          </w:tcPr>
          <w:p w:rsidR="00B13453" w:rsidRDefault="00B13453">
            <w:pPr>
              <w:rPr>
                <w:sz w:val="20"/>
                <w:szCs w:val="20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B13453" w:rsidRDefault="00B1345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 гражданина - заявителя</w:t>
            </w:r>
          </w:p>
        </w:tc>
      </w:tr>
    </w:tbl>
    <w:p w:rsidR="00B13453" w:rsidRDefault="00B13453" w:rsidP="00B13453"/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sz w:val="28"/>
          <w:szCs w:val="28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right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rPr>
          <w:b/>
          <w:sz w:val="28"/>
          <w:szCs w:val="20"/>
        </w:rPr>
      </w:pPr>
    </w:p>
    <w:p w:rsidR="00B13453" w:rsidRDefault="00B13453" w:rsidP="00B13453">
      <w:pPr>
        <w:autoSpaceDE w:val="0"/>
        <w:autoSpaceDN w:val="0"/>
        <w:adjustRightInd w:val="0"/>
        <w:ind w:firstLine="4820"/>
        <w:rPr>
          <w:sz w:val="28"/>
          <w:szCs w:val="20"/>
        </w:rPr>
      </w:pPr>
      <w:r>
        <w:rPr>
          <w:sz w:val="28"/>
          <w:szCs w:val="20"/>
        </w:rPr>
        <w:t>Приложение №2</w:t>
      </w:r>
    </w:p>
    <w:p w:rsidR="00B13453" w:rsidRDefault="00B13453" w:rsidP="00B13453">
      <w:pPr>
        <w:autoSpaceDE w:val="0"/>
        <w:autoSpaceDN w:val="0"/>
        <w:adjustRightInd w:val="0"/>
        <w:ind w:firstLine="4820"/>
        <w:rPr>
          <w:sz w:val="28"/>
          <w:szCs w:val="20"/>
        </w:rPr>
      </w:pPr>
      <w:r>
        <w:rPr>
          <w:sz w:val="28"/>
          <w:szCs w:val="20"/>
        </w:rPr>
        <w:t>к Административному регламенту</w:t>
      </w:r>
    </w:p>
    <w:p w:rsidR="00B13453" w:rsidRDefault="00B13453" w:rsidP="00B13453">
      <w:pPr>
        <w:widowControl w:val="0"/>
        <w:tabs>
          <w:tab w:val="left" w:pos="567"/>
        </w:tabs>
        <w:ind w:firstLine="4820"/>
        <w:rPr>
          <w:sz w:val="28"/>
          <w:szCs w:val="20"/>
        </w:rPr>
      </w:pPr>
      <w:r>
        <w:rPr>
          <w:sz w:val="28"/>
          <w:szCs w:val="20"/>
        </w:rPr>
        <w:t xml:space="preserve">«Признание граждан </w:t>
      </w:r>
      <w:proofErr w:type="gramStart"/>
      <w:r>
        <w:rPr>
          <w:sz w:val="28"/>
          <w:szCs w:val="20"/>
        </w:rPr>
        <w:t>малоимущими</w:t>
      </w:r>
      <w:proofErr w:type="gramEnd"/>
      <w:r>
        <w:rPr>
          <w:sz w:val="28"/>
          <w:szCs w:val="20"/>
        </w:rPr>
        <w:t xml:space="preserve"> </w:t>
      </w:r>
    </w:p>
    <w:p w:rsidR="00B13453" w:rsidRDefault="00B13453" w:rsidP="00B13453">
      <w:pPr>
        <w:widowControl w:val="0"/>
        <w:tabs>
          <w:tab w:val="left" w:pos="567"/>
        </w:tabs>
        <w:ind w:firstLine="4820"/>
        <w:rPr>
          <w:sz w:val="28"/>
          <w:szCs w:val="20"/>
        </w:rPr>
      </w:pPr>
      <w:r>
        <w:rPr>
          <w:sz w:val="28"/>
          <w:szCs w:val="20"/>
        </w:rPr>
        <w:t>в целях постановки на учет в качестве</w:t>
      </w:r>
    </w:p>
    <w:p w:rsidR="00B13453" w:rsidRDefault="00B13453" w:rsidP="00B13453">
      <w:pPr>
        <w:widowControl w:val="0"/>
        <w:tabs>
          <w:tab w:val="left" w:pos="567"/>
        </w:tabs>
        <w:ind w:firstLine="4820"/>
        <w:rPr>
          <w:sz w:val="28"/>
          <w:szCs w:val="20"/>
        </w:rPr>
      </w:pPr>
      <w:proofErr w:type="gramStart"/>
      <w:r>
        <w:rPr>
          <w:sz w:val="28"/>
          <w:szCs w:val="20"/>
        </w:rPr>
        <w:t>нуждающихся в жилых помещениях»</w:t>
      </w:r>
      <w:proofErr w:type="gramEnd"/>
    </w:p>
    <w:p w:rsidR="00B13453" w:rsidRDefault="00B13453" w:rsidP="00B13453">
      <w:pPr>
        <w:widowControl w:val="0"/>
        <w:tabs>
          <w:tab w:val="left" w:pos="567"/>
        </w:tabs>
        <w:ind w:left="567"/>
        <w:contextualSpacing/>
        <w:jc w:val="right"/>
        <w:rPr>
          <w:b/>
          <w:sz w:val="28"/>
          <w:szCs w:val="20"/>
        </w:rPr>
      </w:pPr>
    </w:p>
    <w:p w:rsidR="00B13453" w:rsidRDefault="00B13453" w:rsidP="00B13453">
      <w:pPr>
        <w:jc w:val="center"/>
        <w:rPr>
          <w:rFonts w:eastAsia="Calibri"/>
          <w:b/>
          <w:lang w:eastAsia="en-US"/>
        </w:rPr>
      </w:pPr>
    </w:p>
    <w:p w:rsidR="00B13453" w:rsidRDefault="00B13453" w:rsidP="00B13453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ФОРМА</w:t>
      </w:r>
      <w:r>
        <w:rPr>
          <w:rFonts w:eastAsia="Calibri"/>
          <w:b/>
          <w:lang w:eastAsia="en-US"/>
        </w:rPr>
        <w:br/>
        <w:t>согласия на обработку персональных данных</w:t>
      </w:r>
    </w:p>
    <w:p w:rsidR="00B13453" w:rsidRDefault="00B13453" w:rsidP="00B13453">
      <w:pPr>
        <w:jc w:val="center"/>
        <w:rPr>
          <w:rFonts w:eastAsia="Calibri"/>
          <w:lang w:eastAsia="en-US"/>
        </w:rPr>
      </w:pPr>
    </w:p>
    <w:p w:rsidR="00B13453" w:rsidRDefault="00B13453" w:rsidP="00B13453">
      <w:pPr>
        <w:jc w:val="center"/>
        <w:rPr>
          <w:rFonts w:eastAsia="Calibri"/>
          <w:b/>
          <w:lang w:eastAsia="en-US"/>
        </w:rPr>
      </w:pPr>
    </w:p>
    <w:p w:rsidR="00B13453" w:rsidRDefault="00B13453" w:rsidP="00B13453">
      <w:pPr>
        <w:ind w:left="4536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 xml:space="preserve">Главе Администрации (Руководителю Уполномоченного органа)  </w:t>
      </w:r>
    </w:p>
    <w:p w:rsidR="00B13453" w:rsidRDefault="00B13453" w:rsidP="00B13453">
      <w:pPr>
        <w:ind w:left="4536"/>
        <w:rPr>
          <w:rFonts w:eastAsia="Calibri"/>
          <w:sz w:val="20"/>
          <w:szCs w:val="28"/>
          <w:lang w:eastAsia="en-US"/>
        </w:rPr>
      </w:pPr>
      <w:r>
        <w:rPr>
          <w:rFonts w:eastAsia="Calibri"/>
          <w:sz w:val="18"/>
          <w:szCs w:val="18"/>
          <w:lang w:eastAsia="en-US"/>
        </w:rPr>
        <w:t>____</w:t>
      </w:r>
      <w:r>
        <w:rPr>
          <w:rFonts w:eastAsia="Calibri"/>
          <w:sz w:val="20"/>
          <w:szCs w:val="28"/>
          <w:lang w:eastAsia="en-US"/>
        </w:rPr>
        <w:t>__________________________________________</w:t>
      </w:r>
    </w:p>
    <w:p w:rsidR="00B13453" w:rsidRDefault="00B13453" w:rsidP="00B13453">
      <w:pPr>
        <w:ind w:left="4536"/>
        <w:rPr>
          <w:rFonts w:eastAsia="Calibri"/>
          <w:sz w:val="15"/>
          <w:szCs w:val="15"/>
          <w:lang w:eastAsia="en-US"/>
        </w:rPr>
      </w:pPr>
      <w:r>
        <w:rPr>
          <w:rFonts w:eastAsia="Calibri"/>
          <w:sz w:val="20"/>
          <w:szCs w:val="28"/>
          <w:lang w:eastAsia="en-US"/>
        </w:rPr>
        <w:tab/>
      </w:r>
      <w:r>
        <w:rPr>
          <w:rFonts w:eastAsia="Calibri"/>
          <w:sz w:val="20"/>
          <w:szCs w:val="28"/>
          <w:lang w:eastAsia="en-US"/>
        </w:rPr>
        <w:tab/>
      </w:r>
      <w:r>
        <w:rPr>
          <w:rFonts w:eastAsia="Calibri"/>
          <w:sz w:val="15"/>
          <w:szCs w:val="15"/>
          <w:lang w:eastAsia="en-US"/>
        </w:rPr>
        <w:t>(указывается полное наименование должности и ФИО)</w:t>
      </w:r>
    </w:p>
    <w:p w:rsidR="00B13453" w:rsidRDefault="00B13453" w:rsidP="00B13453">
      <w:pPr>
        <w:ind w:left="4536"/>
        <w:rPr>
          <w:rFonts w:eastAsia="Calibri"/>
          <w:sz w:val="20"/>
          <w:szCs w:val="28"/>
          <w:lang w:eastAsia="en-US"/>
        </w:rPr>
      </w:pPr>
      <w:r>
        <w:rPr>
          <w:rFonts w:eastAsia="Calibri"/>
          <w:sz w:val="18"/>
          <w:szCs w:val="18"/>
          <w:lang w:eastAsia="en-US"/>
        </w:rPr>
        <w:lastRenderedPageBreak/>
        <w:t>от ____________________________________________________</w:t>
      </w:r>
      <w:r>
        <w:rPr>
          <w:rFonts w:eastAsia="Calibri"/>
          <w:sz w:val="20"/>
          <w:szCs w:val="28"/>
          <w:lang w:eastAsia="en-US"/>
        </w:rPr>
        <w:t>________________________________________________</w:t>
      </w:r>
    </w:p>
    <w:p w:rsidR="00B13453" w:rsidRDefault="00B13453" w:rsidP="00B13453">
      <w:pPr>
        <w:ind w:left="4536"/>
        <w:rPr>
          <w:rFonts w:eastAsia="Calibri"/>
          <w:sz w:val="15"/>
          <w:szCs w:val="15"/>
          <w:lang w:eastAsia="en-US"/>
        </w:rPr>
      </w:pPr>
      <w:r>
        <w:rPr>
          <w:rFonts w:eastAsia="Calibri"/>
          <w:sz w:val="15"/>
          <w:szCs w:val="15"/>
          <w:lang w:eastAsia="en-US"/>
        </w:rPr>
        <w:t xml:space="preserve">                                                  (фамилия, имя, отчество)</w:t>
      </w:r>
    </w:p>
    <w:p w:rsidR="00B13453" w:rsidRDefault="00B13453" w:rsidP="00B13453">
      <w:pPr>
        <w:ind w:left="4536"/>
        <w:rPr>
          <w:rFonts w:eastAsia="Calibri"/>
          <w:sz w:val="16"/>
          <w:szCs w:val="16"/>
          <w:lang w:eastAsia="en-US"/>
        </w:rPr>
      </w:pPr>
      <w:r>
        <w:rPr>
          <w:rFonts w:eastAsia="Calibri"/>
          <w:sz w:val="16"/>
          <w:szCs w:val="16"/>
          <w:lang w:eastAsia="en-US"/>
        </w:rPr>
        <w:t>____________________________________________________________</w:t>
      </w:r>
    </w:p>
    <w:p w:rsidR="00B13453" w:rsidRDefault="00B13453" w:rsidP="00B13453">
      <w:pPr>
        <w:ind w:left="4536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проживающег</w:t>
      </w:r>
      <w:proofErr w:type="gramStart"/>
      <w:r>
        <w:rPr>
          <w:rFonts w:eastAsia="Calibri"/>
          <w:sz w:val="18"/>
          <w:szCs w:val="18"/>
          <w:lang w:eastAsia="en-US"/>
        </w:rPr>
        <w:t>о(</w:t>
      </w:r>
      <w:proofErr w:type="gramEnd"/>
      <w:r>
        <w:rPr>
          <w:rFonts w:eastAsia="Calibri"/>
          <w:sz w:val="18"/>
          <w:szCs w:val="18"/>
          <w:lang w:eastAsia="en-US"/>
        </w:rPr>
        <w:t>ей) по адресу: __________________________</w:t>
      </w:r>
    </w:p>
    <w:p w:rsidR="00B13453" w:rsidRDefault="00B13453" w:rsidP="00B13453">
      <w:pPr>
        <w:ind w:left="4536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 xml:space="preserve">_______________________________________________________________________________________________________________________________________________________________, </w:t>
      </w:r>
    </w:p>
    <w:p w:rsidR="00B13453" w:rsidRDefault="00B13453" w:rsidP="00B13453">
      <w:pPr>
        <w:tabs>
          <w:tab w:val="left" w:pos="8844"/>
        </w:tabs>
        <w:ind w:left="4536"/>
        <w:rPr>
          <w:rFonts w:eastAsia="Calibri"/>
          <w:sz w:val="20"/>
          <w:szCs w:val="28"/>
          <w:lang w:eastAsia="en-US"/>
        </w:rPr>
      </w:pPr>
      <w:r>
        <w:rPr>
          <w:rFonts w:eastAsia="Calibri"/>
          <w:sz w:val="18"/>
          <w:szCs w:val="18"/>
          <w:lang w:eastAsia="en-US"/>
        </w:rPr>
        <w:t>контактный телефон</w:t>
      </w:r>
      <w:r>
        <w:rPr>
          <w:rFonts w:eastAsia="Calibri"/>
          <w:sz w:val="20"/>
          <w:szCs w:val="28"/>
          <w:lang w:eastAsia="en-US"/>
        </w:rPr>
        <w:t xml:space="preserve"> _______________________________________________</w:t>
      </w:r>
    </w:p>
    <w:p w:rsidR="00B13453" w:rsidRDefault="00B13453" w:rsidP="00B13453">
      <w:pPr>
        <w:jc w:val="center"/>
        <w:rPr>
          <w:rFonts w:eastAsia="Calibri"/>
          <w:b/>
          <w:sz w:val="20"/>
          <w:szCs w:val="28"/>
          <w:lang w:eastAsia="en-US"/>
        </w:rPr>
      </w:pPr>
    </w:p>
    <w:p w:rsidR="00B13453" w:rsidRDefault="00B13453" w:rsidP="00B13453">
      <w:pPr>
        <w:jc w:val="center"/>
        <w:rPr>
          <w:rFonts w:eastAsia="Calibri"/>
          <w:b/>
          <w:sz w:val="18"/>
          <w:szCs w:val="18"/>
          <w:lang w:eastAsia="en-US"/>
        </w:rPr>
      </w:pPr>
    </w:p>
    <w:p w:rsidR="00B13453" w:rsidRDefault="00B13453" w:rsidP="00B13453">
      <w:pPr>
        <w:jc w:val="center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ЗАЯВЛЕНИЕ</w:t>
      </w:r>
    </w:p>
    <w:p w:rsidR="00B13453" w:rsidRDefault="00B13453" w:rsidP="00B13453">
      <w:pPr>
        <w:jc w:val="center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о согласии на обработку персональных данных</w:t>
      </w:r>
    </w:p>
    <w:p w:rsidR="00B13453" w:rsidRDefault="00B13453" w:rsidP="00B13453">
      <w:pPr>
        <w:jc w:val="center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лиц, не являющихся заявителями</w:t>
      </w:r>
    </w:p>
    <w:p w:rsidR="00B13453" w:rsidRDefault="00B13453" w:rsidP="00B13453">
      <w:pPr>
        <w:jc w:val="center"/>
        <w:rPr>
          <w:rFonts w:eastAsia="Calibri"/>
          <w:b/>
          <w:sz w:val="20"/>
          <w:szCs w:val="28"/>
          <w:lang w:eastAsia="en-US"/>
        </w:rPr>
      </w:pPr>
    </w:p>
    <w:p w:rsidR="00B13453" w:rsidRDefault="00B13453" w:rsidP="00B13453">
      <w:pPr>
        <w:ind w:firstLine="708"/>
        <w:jc w:val="both"/>
        <w:rPr>
          <w:rFonts w:eastAsia="Calibri"/>
          <w:noProof/>
          <w:sz w:val="18"/>
          <w:szCs w:val="18"/>
        </w:rPr>
      </w:pPr>
      <w:r>
        <w:rPr>
          <w:rFonts w:eastAsia="Calibri"/>
          <w:noProof/>
          <w:sz w:val="18"/>
          <w:szCs w:val="18"/>
        </w:rPr>
        <w:t>Я, _______________________________________________________________________________________________________</w:t>
      </w:r>
    </w:p>
    <w:p w:rsidR="00B13453" w:rsidRDefault="00B13453" w:rsidP="00B13453">
      <w:pPr>
        <w:ind w:firstLine="708"/>
        <w:jc w:val="center"/>
        <w:rPr>
          <w:rFonts w:eastAsia="Calibri"/>
          <w:noProof/>
          <w:sz w:val="15"/>
          <w:szCs w:val="15"/>
        </w:rPr>
      </w:pPr>
      <w:r>
        <w:rPr>
          <w:rFonts w:eastAsia="Calibri"/>
          <w:noProof/>
          <w:sz w:val="15"/>
          <w:szCs w:val="15"/>
        </w:rPr>
        <w:t>(Ф.И.О. полностью)</w:t>
      </w:r>
    </w:p>
    <w:p w:rsidR="00B13453" w:rsidRDefault="00B13453" w:rsidP="00B13453">
      <w:pPr>
        <w:ind w:firstLine="708"/>
        <w:jc w:val="both"/>
        <w:rPr>
          <w:rFonts w:eastAsia="Calibri"/>
          <w:noProof/>
          <w:sz w:val="15"/>
          <w:szCs w:val="15"/>
        </w:rPr>
      </w:pPr>
    </w:p>
    <w:p w:rsidR="00B13453" w:rsidRDefault="00B13453" w:rsidP="00B13453">
      <w:pPr>
        <w:jc w:val="both"/>
        <w:rPr>
          <w:rFonts w:eastAsia="Calibri"/>
          <w:noProof/>
          <w:sz w:val="18"/>
          <w:szCs w:val="18"/>
        </w:rPr>
      </w:pPr>
      <w:r>
        <w:rPr>
          <w:rFonts w:eastAsia="Calibri"/>
          <w:noProof/>
          <w:sz w:val="18"/>
          <w:szCs w:val="18"/>
        </w:rPr>
        <w:t xml:space="preserve">паспорт: серия ___________   номер   _________________________     дата выдачи: «________»______________________20______г.  </w:t>
      </w:r>
    </w:p>
    <w:p w:rsidR="00B13453" w:rsidRDefault="00B13453" w:rsidP="00B13453">
      <w:pPr>
        <w:ind w:firstLine="708"/>
        <w:jc w:val="both"/>
        <w:rPr>
          <w:rFonts w:eastAsia="Calibri"/>
          <w:noProof/>
          <w:sz w:val="18"/>
          <w:szCs w:val="18"/>
        </w:rPr>
      </w:pPr>
    </w:p>
    <w:p w:rsidR="00B13453" w:rsidRDefault="00B13453" w:rsidP="00B13453">
      <w:pPr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18"/>
          <w:szCs w:val="18"/>
        </w:rPr>
        <w:t>кем  выдан_</w:t>
      </w:r>
      <w:r>
        <w:rPr>
          <w:rFonts w:eastAsia="Calibri"/>
          <w:noProof/>
          <w:sz w:val="20"/>
          <w:szCs w:val="20"/>
        </w:rPr>
        <w:t>____________________________________________________________________________________</w:t>
      </w:r>
    </w:p>
    <w:p w:rsidR="00B13453" w:rsidRDefault="00B13453" w:rsidP="00B13453">
      <w:pPr>
        <w:jc w:val="both"/>
        <w:rPr>
          <w:rFonts w:eastAsia="Calibri"/>
          <w:sz w:val="15"/>
          <w:szCs w:val="15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  <w:r>
        <w:rPr>
          <w:rFonts w:eastAsia="Calibri"/>
          <w:sz w:val="20"/>
          <w:szCs w:val="28"/>
          <w:lang w:eastAsia="en-US"/>
        </w:rPr>
        <w:tab/>
      </w:r>
      <w:r>
        <w:rPr>
          <w:rFonts w:eastAsia="Calibri"/>
          <w:sz w:val="20"/>
          <w:szCs w:val="28"/>
          <w:lang w:eastAsia="en-US"/>
        </w:rPr>
        <w:tab/>
      </w:r>
      <w:r>
        <w:rPr>
          <w:rFonts w:eastAsia="Calibri"/>
          <w:sz w:val="20"/>
          <w:szCs w:val="28"/>
          <w:lang w:eastAsia="en-US"/>
        </w:rPr>
        <w:tab/>
      </w:r>
      <w:r>
        <w:rPr>
          <w:rFonts w:eastAsia="Calibri"/>
          <w:sz w:val="15"/>
          <w:szCs w:val="15"/>
          <w:lang w:eastAsia="en-US"/>
        </w:rPr>
        <w:t xml:space="preserve">               (реквизиты доверенности, документа, подтверждающего полномочия законного представителя)</w:t>
      </w:r>
    </w:p>
    <w:p w:rsidR="00B13453" w:rsidRDefault="00B13453" w:rsidP="00B13453">
      <w:pPr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член семьи заявителя *  ____________________________________________________________________________________________</w:t>
      </w:r>
    </w:p>
    <w:p w:rsidR="00B13453" w:rsidRDefault="00B13453" w:rsidP="00B13453">
      <w:pPr>
        <w:jc w:val="both"/>
        <w:rPr>
          <w:rFonts w:eastAsia="Calibri"/>
          <w:sz w:val="20"/>
          <w:szCs w:val="28"/>
          <w:lang w:eastAsia="en-US"/>
        </w:rPr>
      </w:pPr>
      <w:r>
        <w:rPr>
          <w:rFonts w:eastAsia="Calibri"/>
          <w:sz w:val="18"/>
          <w:szCs w:val="18"/>
          <w:lang w:eastAsia="en-US"/>
        </w:rPr>
        <w:t>_________________________________________________________________________________________________________________</w:t>
      </w:r>
    </w:p>
    <w:p w:rsidR="00B13453" w:rsidRDefault="00B13453" w:rsidP="00B13453">
      <w:pPr>
        <w:ind w:firstLine="708"/>
        <w:jc w:val="center"/>
        <w:rPr>
          <w:rFonts w:eastAsia="Calibri"/>
          <w:sz w:val="15"/>
          <w:szCs w:val="15"/>
          <w:lang w:eastAsia="en-US"/>
        </w:rPr>
      </w:pPr>
      <w:r>
        <w:rPr>
          <w:rFonts w:eastAsia="Calibri"/>
          <w:sz w:val="15"/>
          <w:szCs w:val="15"/>
          <w:lang w:eastAsia="en-US"/>
        </w:rPr>
        <w:t>(Ф.И.О. заявителя на получение муниципальной услуги)</w:t>
      </w:r>
    </w:p>
    <w:p w:rsidR="00B13453" w:rsidRDefault="00B13453" w:rsidP="00B13453">
      <w:pPr>
        <w:ind w:firstLine="708"/>
        <w:jc w:val="both"/>
        <w:rPr>
          <w:rFonts w:eastAsia="Calibri"/>
          <w:sz w:val="15"/>
          <w:szCs w:val="15"/>
          <w:lang w:eastAsia="en-US"/>
        </w:rPr>
      </w:pPr>
      <w:r>
        <w:rPr>
          <w:rFonts w:eastAsia="Calibri"/>
          <w:sz w:val="15"/>
          <w:szCs w:val="15"/>
          <w:lang w:eastAsia="en-US"/>
        </w:rPr>
        <w:t xml:space="preserve">                   </w:t>
      </w:r>
    </w:p>
    <w:p w:rsidR="00B13453" w:rsidRDefault="00B13453" w:rsidP="00B13453">
      <w:pPr>
        <w:jc w:val="both"/>
        <w:rPr>
          <w:rFonts w:eastAsia="Calibri"/>
          <w:sz w:val="18"/>
          <w:szCs w:val="18"/>
          <w:lang w:eastAsia="en-US"/>
        </w:rPr>
      </w:pPr>
      <w:proofErr w:type="gramStart"/>
      <w:r>
        <w:rPr>
          <w:rFonts w:eastAsia="Calibri"/>
          <w:sz w:val="18"/>
          <w:szCs w:val="18"/>
          <w:lang w:eastAsia="en-US"/>
        </w:rPr>
        <w:t>согласен</w:t>
      </w:r>
      <w:proofErr w:type="gramEnd"/>
      <w:r>
        <w:rPr>
          <w:rFonts w:eastAsia="Calibri"/>
          <w:sz w:val="18"/>
          <w:szCs w:val="18"/>
          <w:lang w:eastAsia="en-US"/>
        </w:rPr>
        <w:t xml:space="preserve"> (на)    на   обработку моих персональных  данных и персональных данных моих несовершеннолетних детей</w:t>
      </w:r>
    </w:p>
    <w:p w:rsidR="00B13453" w:rsidRDefault="00B13453" w:rsidP="00B13453">
      <w:pPr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(опекаемых, подопечных)___________________________________________________________________________________________</w:t>
      </w:r>
    </w:p>
    <w:p w:rsidR="00B13453" w:rsidRDefault="00B13453" w:rsidP="00B13453">
      <w:pPr>
        <w:tabs>
          <w:tab w:val="left" w:pos="4489"/>
        </w:tabs>
        <w:jc w:val="center"/>
        <w:rPr>
          <w:rFonts w:eastAsia="Calibri"/>
          <w:sz w:val="15"/>
          <w:szCs w:val="15"/>
          <w:lang w:eastAsia="en-US"/>
        </w:rPr>
      </w:pPr>
      <w:r>
        <w:rPr>
          <w:rFonts w:eastAsia="Calibri"/>
          <w:sz w:val="15"/>
          <w:szCs w:val="15"/>
          <w:lang w:eastAsia="en-US"/>
        </w:rPr>
        <w:t>(фамилия, имя, отчество)</w:t>
      </w:r>
    </w:p>
    <w:p w:rsidR="00B13453" w:rsidRDefault="00B13453" w:rsidP="00B13453">
      <w:pPr>
        <w:tabs>
          <w:tab w:val="left" w:pos="4489"/>
        </w:tabs>
        <w:jc w:val="center"/>
        <w:rPr>
          <w:rFonts w:eastAsia="Calibri"/>
          <w:sz w:val="15"/>
          <w:szCs w:val="15"/>
          <w:lang w:eastAsia="en-US"/>
        </w:rPr>
      </w:pPr>
    </w:p>
    <w:p w:rsidR="00B13453" w:rsidRDefault="00B13453" w:rsidP="00B13453">
      <w:pPr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Администрацией ___________________ (Уполномоченным органом), иными органами и организациями  с целью ______________________________ (указывается наименование муниципальной услуги, для получения которой подается заявление) в следующем объеме:</w:t>
      </w:r>
    </w:p>
    <w:p w:rsidR="00B13453" w:rsidRDefault="00B13453" w:rsidP="00B13453">
      <w:pPr>
        <w:numPr>
          <w:ilvl w:val="0"/>
          <w:numId w:val="2"/>
        </w:numPr>
        <w:tabs>
          <w:tab w:val="num" w:pos="1080"/>
        </w:tabs>
        <w:spacing w:after="200" w:line="276" w:lineRule="auto"/>
        <w:ind w:left="0" w:firstLine="708"/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фамилия, имя, отчество;</w:t>
      </w:r>
    </w:p>
    <w:p w:rsidR="00B13453" w:rsidRDefault="00B13453" w:rsidP="00B13453">
      <w:pPr>
        <w:numPr>
          <w:ilvl w:val="0"/>
          <w:numId w:val="2"/>
        </w:numPr>
        <w:tabs>
          <w:tab w:val="num" w:pos="1080"/>
        </w:tabs>
        <w:spacing w:after="200" w:line="276" w:lineRule="auto"/>
        <w:ind w:left="0" w:firstLine="708"/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дата рождения;</w:t>
      </w:r>
    </w:p>
    <w:p w:rsidR="00B13453" w:rsidRDefault="00B13453" w:rsidP="00B13453">
      <w:pPr>
        <w:numPr>
          <w:ilvl w:val="0"/>
          <w:numId w:val="2"/>
        </w:numPr>
        <w:tabs>
          <w:tab w:val="num" w:pos="1080"/>
        </w:tabs>
        <w:spacing w:after="200" w:line="276" w:lineRule="auto"/>
        <w:ind w:left="0" w:firstLine="708"/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адрес места жительства;</w:t>
      </w:r>
    </w:p>
    <w:p w:rsidR="00B13453" w:rsidRDefault="00B13453" w:rsidP="00B13453">
      <w:pPr>
        <w:numPr>
          <w:ilvl w:val="0"/>
          <w:numId w:val="2"/>
        </w:numPr>
        <w:tabs>
          <w:tab w:val="num" w:pos="1080"/>
        </w:tabs>
        <w:spacing w:after="200" w:line="276" w:lineRule="auto"/>
        <w:ind w:left="0" w:firstLine="708"/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серия, номер и дата выдачи паспорта, наименование выдавшего паспорт органа (иного документа, удостоверяющего личность)</w:t>
      </w:r>
    </w:p>
    <w:p w:rsidR="00B13453" w:rsidRDefault="00B13453" w:rsidP="00B13453">
      <w:pPr>
        <w:numPr>
          <w:ilvl w:val="0"/>
          <w:numId w:val="2"/>
        </w:numPr>
        <w:tabs>
          <w:tab w:val="num" w:pos="1080"/>
        </w:tabs>
        <w:spacing w:after="200" w:line="276" w:lineRule="auto"/>
        <w:ind w:left="0" w:firstLine="708"/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 xml:space="preserve">иные сведения, имеющиеся в документах находящихся в личном (учетном) деле. </w:t>
      </w:r>
    </w:p>
    <w:p w:rsidR="00B13453" w:rsidRDefault="00B13453" w:rsidP="00B13453">
      <w:pPr>
        <w:ind w:firstLine="708"/>
        <w:jc w:val="both"/>
        <w:rPr>
          <w:rFonts w:eastAsia="Calibri"/>
          <w:noProof/>
          <w:sz w:val="18"/>
          <w:szCs w:val="18"/>
        </w:rPr>
      </w:pPr>
      <w:r>
        <w:rPr>
          <w:rFonts w:eastAsia="Calibri"/>
          <w:noProof/>
          <w:sz w:val="18"/>
          <w:szCs w:val="18"/>
        </w:rPr>
        <w:t xml:space="preserve">Обработка персональных данных включает в себя: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и любые другие действия с персональными данными в электронном и бумажном виде с учетом соблюдения законов и иных нормативных правовых актов.    </w:t>
      </w:r>
    </w:p>
    <w:p w:rsidR="00B13453" w:rsidRDefault="00B13453" w:rsidP="00B13453">
      <w:pPr>
        <w:ind w:firstLine="708"/>
        <w:jc w:val="both"/>
        <w:rPr>
          <w:rFonts w:eastAsia="Calibri"/>
          <w:noProof/>
          <w:sz w:val="18"/>
          <w:szCs w:val="18"/>
        </w:rPr>
      </w:pPr>
      <w:r>
        <w:rPr>
          <w:rFonts w:eastAsia="Calibri"/>
          <w:noProof/>
          <w:sz w:val="18"/>
          <w:szCs w:val="18"/>
        </w:rPr>
        <w:t>Я также даю согласие на проверку достоверности и полноты представленных мною персональных данных,  в том числе с участием третьей стороны и подтверждаю, что, давая такое согласие, я действую своей волей и в своих интересах (интересах несовершеннолетних, опекаемых, подопечных).</w:t>
      </w:r>
    </w:p>
    <w:p w:rsidR="00B13453" w:rsidRDefault="00B13453" w:rsidP="00B13453">
      <w:pPr>
        <w:ind w:firstLine="708"/>
        <w:jc w:val="both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>Срок действия моего согласия считать с момента подписания данного заявления  на срок: бессрочно.</w:t>
      </w:r>
    </w:p>
    <w:p w:rsidR="00B13453" w:rsidRDefault="00B13453" w:rsidP="00B13453">
      <w:pPr>
        <w:ind w:firstLine="708"/>
        <w:jc w:val="both"/>
        <w:rPr>
          <w:rFonts w:eastAsia="Calibri"/>
          <w:noProof/>
          <w:sz w:val="18"/>
          <w:szCs w:val="18"/>
        </w:rPr>
      </w:pPr>
      <w:r>
        <w:rPr>
          <w:rFonts w:eastAsia="Calibri"/>
          <w:noProof/>
          <w:sz w:val="18"/>
          <w:szCs w:val="18"/>
        </w:rPr>
        <w:t xml:space="preserve">Заявление может быть отозвано в случаях, предусмотренных Федеральным законом от 27.07.2006 г. № 152-ФЗ «О персональных данных» посредством направления мною письменного уведомления в филиал (отдел филиала) ГКУ РЦСПН не менее чем за один месяц до момента отзыва согласия. </w:t>
      </w:r>
    </w:p>
    <w:p w:rsidR="00B13453" w:rsidRDefault="00B13453" w:rsidP="00B13453">
      <w:pPr>
        <w:ind w:firstLine="708"/>
        <w:jc w:val="both"/>
        <w:rPr>
          <w:rFonts w:eastAsia="Calibri"/>
          <w:sz w:val="18"/>
          <w:szCs w:val="18"/>
          <w:lang w:eastAsia="en-US"/>
        </w:rPr>
      </w:pPr>
    </w:p>
    <w:p w:rsidR="00B13453" w:rsidRDefault="00B13453" w:rsidP="00B13453">
      <w:pPr>
        <w:ind w:firstLine="708"/>
        <w:jc w:val="both"/>
        <w:rPr>
          <w:rFonts w:eastAsia="Calibri"/>
          <w:sz w:val="20"/>
          <w:szCs w:val="28"/>
          <w:lang w:eastAsia="en-US"/>
        </w:rPr>
      </w:pPr>
      <w:r>
        <w:rPr>
          <w:rFonts w:eastAsia="Calibri"/>
          <w:sz w:val="20"/>
          <w:szCs w:val="28"/>
          <w:lang w:eastAsia="en-US"/>
        </w:rPr>
        <w:t>«_______»___________20___г._______________/____________________________/</w:t>
      </w:r>
    </w:p>
    <w:p w:rsidR="00B13453" w:rsidRDefault="00B13453" w:rsidP="00B13453">
      <w:pPr>
        <w:ind w:left="2832" w:firstLine="708"/>
        <w:jc w:val="both"/>
        <w:rPr>
          <w:rFonts w:eastAsia="Calibri"/>
          <w:sz w:val="15"/>
          <w:szCs w:val="15"/>
          <w:lang w:eastAsia="en-US"/>
        </w:rPr>
      </w:pPr>
      <w:r>
        <w:rPr>
          <w:rFonts w:eastAsia="Calibri"/>
          <w:sz w:val="15"/>
          <w:szCs w:val="15"/>
          <w:lang w:eastAsia="en-US"/>
        </w:rPr>
        <w:t xml:space="preserve">    подпись</w:t>
      </w:r>
      <w:r>
        <w:rPr>
          <w:rFonts w:eastAsia="Calibri"/>
          <w:sz w:val="15"/>
          <w:szCs w:val="15"/>
          <w:lang w:eastAsia="en-US"/>
        </w:rPr>
        <w:tab/>
        <w:t xml:space="preserve">                              расшифровка подписи</w:t>
      </w:r>
    </w:p>
    <w:p w:rsidR="00B13453" w:rsidRDefault="00B13453" w:rsidP="00B13453">
      <w:pPr>
        <w:ind w:firstLine="708"/>
        <w:jc w:val="both"/>
        <w:rPr>
          <w:rFonts w:eastAsia="Calibri"/>
          <w:sz w:val="15"/>
          <w:szCs w:val="15"/>
          <w:lang w:eastAsia="en-US"/>
        </w:rPr>
      </w:pPr>
    </w:p>
    <w:p w:rsidR="00B13453" w:rsidRDefault="00B13453" w:rsidP="00B13453">
      <w:pPr>
        <w:ind w:firstLine="708"/>
        <w:jc w:val="both"/>
        <w:rPr>
          <w:rFonts w:eastAsia="Calibri"/>
          <w:sz w:val="20"/>
          <w:szCs w:val="28"/>
          <w:lang w:eastAsia="en-US"/>
        </w:rPr>
      </w:pPr>
      <w:r>
        <w:rPr>
          <w:rFonts w:eastAsia="Calibri"/>
          <w:sz w:val="18"/>
          <w:szCs w:val="18"/>
          <w:lang w:eastAsia="en-US"/>
        </w:rPr>
        <w:lastRenderedPageBreak/>
        <w:t>Принял: «_____</w:t>
      </w:r>
      <w:r>
        <w:rPr>
          <w:rFonts w:eastAsia="Calibri"/>
          <w:sz w:val="20"/>
          <w:szCs w:val="28"/>
          <w:lang w:eastAsia="en-US"/>
        </w:rPr>
        <w:t>__»___________20___г. ____________________  ______________   /    ____________________/</w:t>
      </w:r>
    </w:p>
    <w:p w:rsidR="00B13453" w:rsidRDefault="00B13453" w:rsidP="00B13453">
      <w:pPr>
        <w:ind w:firstLine="708"/>
        <w:jc w:val="both"/>
        <w:rPr>
          <w:rFonts w:eastAsia="Calibri"/>
          <w:sz w:val="15"/>
          <w:szCs w:val="15"/>
          <w:lang w:eastAsia="en-US"/>
        </w:rPr>
      </w:pPr>
      <w:r>
        <w:rPr>
          <w:rFonts w:eastAsia="Calibri"/>
          <w:sz w:val="20"/>
          <w:szCs w:val="28"/>
          <w:lang w:eastAsia="en-US"/>
        </w:rPr>
        <w:tab/>
      </w:r>
      <w:r>
        <w:rPr>
          <w:rFonts w:eastAsia="Calibri"/>
          <w:sz w:val="20"/>
          <w:szCs w:val="28"/>
          <w:lang w:eastAsia="en-US"/>
        </w:rPr>
        <w:tab/>
      </w:r>
      <w:r>
        <w:rPr>
          <w:rFonts w:eastAsia="Calibri"/>
          <w:sz w:val="20"/>
          <w:szCs w:val="28"/>
          <w:lang w:eastAsia="en-US"/>
        </w:rPr>
        <w:tab/>
      </w:r>
      <w:r>
        <w:rPr>
          <w:rFonts w:eastAsia="Calibri"/>
          <w:sz w:val="20"/>
          <w:szCs w:val="28"/>
          <w:lang w:eastAsia="en-US"/>
        </w:rPr>
        <w:tab/>
        <w:t xml:space="preserve">                            </w:t>
      </w:r>
      <w:r>
        <w:rPr>
          <w:rFonts w:eastAsia="Calibri"/>
          <w:sz w:val="15"/>
          <w:szCs w:val="15"/>
          <w:lang w:eastAsia="en-US"/>
        </w:rPr>
        <w:t>должность специалиста                  подпись                                 расшифровка подписи</w:t>
      </w:r>
    </w:p>
    <w:p w:rsidR="00B13453" w:rsidRDefault="00B13453" w:rsidP="00B13453">
      <w:pPr>
        <w:ind w:firstLine="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________________________________________________________________________</w:t>
      </w: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* </w:t>
      </w:r>
      <w:r>
        <w:rPr>
          <w:rFonts w:eastAsia="Calibri"/>
          <w:sz w:val="16"/>
          <w:szCs w:val="16"/>
          <w:lang w:eastAsia="en-US"/>
        </w:rPr>
        <w:t xml:space="preserve">при  подаче заявления о согласии на обработку персональных данных непосредственно заявителем на своих несовершеннолетних </w:t>
      </w:r>
      <w:r>
        <w:rPr>
          <w:rFonts w:eastAsia="Calibri"/>
          <w:sz w:val="16"/>
          <w:szCs w:val="16"/>
          <w:lang w:eastAsia="en-US"/>
        </w:rPr>
        <w:br/>
        <w:t>детей (опекаемых, подопечных) в строке «член семьи заявителя» проставить  «нет».</w:t>
      </w: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rPr>
          <w:rFonts w:eastAsia="Calibri"/>
          <w:sz w:val="16"/>
          <w:szCs w:val="16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ind w:firstLine="5103"/>
        <w:rPr>
          <w:sz w:val="28"/>
          <w:szCs w:val="20"/>
        </w:rPr>
      </w:pPr>
      <w:r>
        <w:rPr>
          <w:sz w:val="28"/>
          <w:szCs w:val="20"/>
        </w:rPr>
        <w:t>Приложение №3</w:t>
      </w:r>
    </w:p>
    <w:p w:rsidR="00B13453" w:rsidRDefault="00B13453" w:rsidP="00B13453">
      <w:pPr>
        <w:widowControl w:val="0"/>
        <w:tabs>
          <w:tab w:val="left" w:pos="567"/>
        </w:tabs>
        <w:ind w:firstLine="5103"/>
        <w:rPr>
          <w:sz w:val="28"/>
          <w:szCs w:val="20"/>
        </w:rPr>
      </w:pPr>
      <w:r>
        <w:rPr>
          <w:sz w:val="28"/>
          <w:szCs w:val="20"/>
        </w:rPr>
        <w:t>к Административному регламенту</w:t>
      </w:r>
    </w:p>
    <w:p w:rsidR="00B13453" w:rsidRDefault="00B13453" w:rsidP="00B13453">
      <w:pPr>
        <w:widowControl w:val="0"/>
        <w:tabs>
          <w:tab w:val="left" w:pos="567"/>
        </w:tabs>
        <w:ind w:firstLine="5103"/>
        <w:rPr>
          <w:sz w:val="28"/>
          <w:szCs w:val="20"/>
        </w:rPr>
      </w:pPr>
      <w:r>
        <w:rPr>
          <w:sz w:val="28"/>
          <w:szCs w:val="20"/>
        </w:rPr>
        <w:t xml:space="preserve">«Признание граждан </w:t>
      </w:r>
      <w:proofErr w:type="gramStart"/>
      <w:r>
        <w:rPr>
          <w:sz w:val="28"/>
          <w:szCs w:val="20"/>
        </w:rPr>
        <w:t>малоимущими</w:t>
      </w:r>
      <w:proofErr w:type="gramEnd"/>
      <w:r>
        <w:rPr>
          <w:sz w:val="28"/>
          <w:szCs w:val="20"/>
        </w:rPr>
        <w:t xml:space="preserve"> </w:t>
      </w:r>
    </w:p>
    <w:p w:rsidR="00B13453" w:rsidRDefault="00B13453" w:rsidP="00B13453">
      <w:pPr>
        <w:widowControl w:val="0"/>
        <w:tabs>
          <w:tab w:val="left" w:pos="567"/>
        </w:tabs>
        <w:ind w:firstLine="5103"/>
        <w:rPr>
          <w:sz w:val="28"/>
          <w:szCs w:val="20"/>
        </w:rPr>
      </w:pPr>
      <w:r>
        <w:rPr>
          <w:sz w:val="28"/>
          <w:szCs w:val="20"/>
        </w:rPr>
        <w:t>в целях постановки на учет в качестве</w:t>
      </w:r>
    </w:p>
    <w:p w:rsidR="00B13453" w:rsidRDefault="00B13453" w:rsidP="00B13453">
      <w:pPr>
        <w:widowControl w:val="0"/>
        <w:tabs>
          <w:tab w:val="left" w:pos="567"/>
        </w:tabs>
        <w:ind w:firstLine="5103"/>
        <w:rPr>
          <w:sz w:val="28"/>
          <w:szCs w:val="20"/>
        </w:rPr>
      </w:pPr>
      <w:proofErr w:type="gramStart"/>
      <w:r>
        <w:rPr>
          <w:sz w:val="28"/>
          <w:szCs w:val="20"/>
        </w:rPr>
        <w:t>нуждающихся в жилых помещениях»</w:t>
      </w:r>
      <w:proofErr w:type="gramEnd"/>
    </w:p>
    <w:p w:rsidR="00B13453" w:rsidRDefault="00B13453" w:rsidP="00B13453">
      <w:pPr>
        <w:rPr>
          <w:rFonts w:eastAsia="Calibri"/>
          <w:sz w:val="28"/>
          <w:szCs w:val="28"/>
          <w:lang w:eastAsia="en-US"/>
        </w:rPr>
      </w:pPr>
    </w:p>
    <w:p w:rsidR="00B13453" w:rsidRDefault="00B13453" w:rsidP="00B13453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РЕКОМЕНДУЕМАЯ ФОРМА ЗАЯВЛЕНИЯ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ОБ ИСПРАВЛЕНИИ ОПЕЧАТОК И ОШИБОК В ВЫДАННЫХ В РЕЗУЛЬТАТЕ ПРЕДОСТАВЛЕНИЯ ГОСУДАРСТВЕННОЙ УСЛУГИ ДОКУМЕНТАХ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(для физических лиц)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lang w:eastAsia="en-US"/>
        </w:rPr>
        <w:t>В</w:t>
      </w:r>
      <w:r>
        <w:rPr>
          <w:rFonts w:eastAsia="Calibri"/>
          <w:sz w:val="28"/>
          <w:szCs w:val="28"/>
          <w:lang w:eastAsia="en-US"/>
        </w:rPr>
        <w:t xml:space="preserve"> ________________________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</w:t>
      </w:r>
    </w:p>
    <w:p w:rsidR="00B13453" w:rsidRDefault="00B13453" w:rsidP="00B13453">
      <w:pPr>
        <w:autoSpaceDE w:val="0"/>
        <w:autoSpaceDN w:val="0"/>
        <w:adjustRightInd w:val="0"/>
        <w:ind w:left="5245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(наименование Администрации, Уполномоченного органа)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sz w:val="28"/>
          <w:szCs w:val="28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lang w:eastAsia="en-US"/>
        </w:rPr>
        <w:t>От</w:t>
      </w:r>
      <w:r>
        <w:rPr>
          <w:rFonts w:eastAsia="Calibri"/>
          <w:sz w:val="28"/>
          <w:szCs w:val="28"/>
          <w:lang w:eastAsia="en-US"/>
        </w:rPr>
        <w:t xml:space="preserve"> _________________________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</w:t>
      </w:r>
    </w:p>
    <w:p w:rsidR="00B13453" w:rsidRDefault="00B13453" w:rsidP="00B13453">
      <w:pPr>
        <w:autoSpaceDE w:val="0"/>
        <w:autoSpaceDN w:val="0"/>
        <w:adjustRightInd w:val="0"/>
        <w:ind w:left="5245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(ФИО физического лица)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Реквизиты основного документа, удостоверяющего личность: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________________________________________________________________________________________________________________________________________</w:t>
      </w:r>
    </w:p>
    <w:p w:rsidR="00B13453" w:rsidRDefault="00B13453" w:rsidP="00B13453">
      <w:pPr>
        <w:autoSpaceDE w:val="0"/>
        <w:autoSpaceDN w:val="0"/>
        <w:adjustRightInd w:val="0"/>
        <w:ind w:left="5245"/>
        <w:jc w:val="center"/>
        <w:rPr>
          <w:rFonts w:eastAsia="Calibri"/>
          <w:lang w:eastAsia="en-US"/>
        </w:rPr>
      </w:pPr>
      <w:r>
        <w:rPr>
          <w:rFonts w:eastAsia="Calibri"/>
          <w:sz w:val="20"/>
          <w:szCs w:val="20"/>
          <w:lang w:eastAsia="en-US"/>
        </w:rPr>
        <w:t>(указывается наименование документы, номер, кем и когда выдан</w:t>
      </w:r>
      <w:r>
        <w:rPr>
          <w:rFonts w:eastAsia="Calibri"/>
          <w:lang w:eastAsia="en-US"/>
        </w:rPr>
        <w:t>)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Адрес места жительства (пребывания):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 __________________________________________________________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Адрес электронной почты (при наличии):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Номер контактного телефона: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</w:t>
      </w: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ind w:left="5245"/>
        <w:jc w:val="both"/>
        <w:rPr>
          <w:rFonts w:eastAsia="Calibri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ЗАЯВЛЕНИЕ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Прошу устранить (исправить) опечатку и (или) ошибку (нужное указать) в ранее принятом (выданном) __________________________________________________________</w:t>
      </w:r>
      <w:proofErr w:type="gramEnd"/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  <w:r>
        <w:rPr>
          <w:rFonts w:eastAsia="Calibri"/>
          <w:lang w:eastAsia="en-US"/>
        </w:rPr>
        <w:br/>
        <w:t>_____________________________________________________________________________ (указывается наименование документа, в котором допущена опечатка или ошибка)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от ________________ № ________________________________________________________</w:t>
      </w:r>
    </w:p>
    <w:p w:rsidR="00B13453" w:rsidRDefault="00B13453" w:rsidP="00B13453">
      <w:pPr>
        <w:autoSpaceDE w:val="0"/>
        <w:autoSpaceDN w:val="0"/>
        <w:adjustRightInd w:val="0"/>
        <w:ind w:firstLine="709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(указывается дата принятия и номер документа, в котором допущена опечатка или ошибка)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в части ______________________________________________________________________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(указывается допущенная опечатка или ошибка)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связи </w:t>
      </w:r>
      <w:proofErr w:type="gramStart"/>
      <w:r>
        <w:rPr>
          <w:rFonts w:eastAsia="Calibri"/>
          <w:lang w:eastAsia="en-US"/>
        </w:rPr>
        <w:t>с</w:t>
      </w:r>
      <w:proofErr w:type="gramEnd"/>
      <w:r>
        <w:rPr>
          <w:rFonts w:eastAsia="Calibri"/>
          <w:lang w:eastAsia="en-US"/>
        </w:rPr>
        <w:t xml:space="preserve"> ____________________________________________________________________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lang w:eastAsia="en-US"/>
        </w:rPr>
        <w:lastRenderedPageBreak/>
        <w:t>_____________________________________________________________________________________________________________________________________________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(указываются доводы, а также реквизиты документ</w:t>
      </w:r>
      <w:proofErr w:type="gramStart"/>
      <w:r>
        <w:rPr>
          <w:rFonts w:eastAsia="Calibri"/>
          <w:lang w:eastAsia="en-US"/>
        </w:rPr>
        <w:t>а(</w:t>
      </w:r>
      <w:proofErr w:type="gramEnd"/>
      <w:r>
        <w:rPr>
          <w:rFonts w:eastAsia="Calibri"/>
          <w:lang w:eastAsia="en-US"/>
        </w:rPr>
        <w:t>-</w:t>
      </w:r>
      <w:proofErr w:type="spellStart"/>
      <w:r>
        <w:rPr>
          <w:rFonts w:eastAsia="Calibri"/>
          <w:lang w:eastAsia="en-US"/>
        </w:rPr>
        <w:t>ов</w:t>
      </w:r>
      <w:proofErr w:type="spellEnd"/>
      <w:r>
        <w:rPr>
          <w:rFonts w:eastAsia="Calibri"/>
          <w:lang w:eastAsia="en-US"/>
        </w:rPr>
        <w:t>), обосновывающих доводы заявителя о наличии опечатки, ошибки, а также содержащих правильные сведения).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К заявлению прилагаются:</w:t>
      </w:r>
    </w:p>
    <w:p w:rsidR="00B13453" w:rsidRDefault="00B13453" w:rsidP="00B1345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документ, подтверждающий полномочия представителя (в случае обращения за получением государственной услуги представителя);</w:t>
      </w:r>
    </w:p>
    <w:p w:rsidR="00B13453" w:rsidRDefault="00B13453" w:rsidP="00B1345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</w:t>
      </w:r>
    </w:p>
    <w:p w:rsidR="00B13453" w:rsidRDefault="00B13453" w:rsidP="00B1345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</w:t>
      </w:r>
    </w:p>
    <w:p w:rsidR="00B13453" w:rsidRDefault="00B13453" w:rsidP="00B13453">
      <w:pPr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_______________________________________________________________________</w:t>
      </w: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(указываются реквизиты документа (-</w:t>
      </w:r>
      <w:proofErr w:type="spellStart"/>
      <w:r>
        <w:rPr>
          <w:rFonts w:eastAsia="Calibri"/>
          <w:lang w:eastAsia="en-US"/>
        </w:rPr>
        <w:t>ов</w:t>
      </w:r>
      <w:proofErr w:type="spellEnd"/>
      <w:r>
        <w:rPr>
          <w:rFonts w:eastAsia="Calibri"/>
          <w:lang w:eastAsia="en-US"/>
        </w:rPr>
        <w:t xml:space="preserve">), </w:t>
      </w:r>
      <w:proofErr w:type="gramStart"/>
      <w:r>
        <w:rPr>
          <w:rFonts w:eastAsia="Calibri"/>
          <w:lang w:eastAsia="en-US"/>
        </w:rPr>
        <w:t>обосновывающих</w:t>
      </w:r>
      <w:proofErr w:type="gramEnd"/>
      <w:r>
        <w:rPr>
          <w:rFonts w:eastAsia="Calibri"/>
          <w:lang w:eastAsia="en-US"/>
        </w:rPr>
        <w:t xml:space="preserve"> доводы заявителя о наличии опечатки, а также содержащих правильные сведения)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     ____________________________    _______________________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(дата)                                     (подпись)                                     (Ф.И.О.)</w:t>
      </w:r>
    </w:p>
    <w:p w:rsidR="00B13453" w:rsidRDefault="00B13453" w:rsidP="00B1345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B13453" w:rsidRDefault="00B13453" w:rsidP="00B13453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</w:p>
    <w:p w:rsidR="00B13453" w:rsidRDefault="00B13453" w:rsidP="00B13453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Реквизиты документа, удостоверяющего личность представителя:</w:t>
      </w: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rPr>
          <w:rFonts w:eastAsia="Calibri"/>
          <w:lang w:eastAsia="en-US"/>
        </w:rPr>
        <w:sectPr w:rsidR="00B13453">
          <w:pgSz w:w="11906" w:h="16838"/>
          <w:pgMar w:top="1134" w:right="397" w:bottom="1418" w:left="1701" w:header="709" w:footer="709" w:gutter="0"/>
          <w:cols w:space="720"/>
        </w:sectPr>
      </w:pPr>
    </w:p>
    <w:p w:rsidR="00B13453" w:rsidRDefault="00B13453" w:rsidP="00B13453">
      <w:pPr>
        <w:pStyle w:val="a6"/>
        <w:ind w:left="0"/>
        <w:jc w:val="right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Приложение №4</w:t>
      </w:r>
    </w:p>
    <w:p w:rsidR="00B13453" w:rsidRDefault="00B13453" w:rsidP="00B13453">
      <w:pPr>
        <w:pStyle w:val="a6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к Административному регламенту</w:t>
      </w:r>
    </w:p>
    <w:p w:rsidR="00B13453" w:rsidRDefault="00B13453" w:rsidP="00B13453">
      <w:pPr>
        <w:pStyle w:val="a6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««Признание граждан малоимущими </w:t>
      </w:r>
    </w:p>
    <w:p w:rsidR="00B13453" w:rsidRDefault="00B13453" w:rsidP="00B13453">
      <w:pPr>
        <w:pStyle w:val="a6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в целях постановки на учет в качестве</w:t>
      </w:r>
    </w:p>
    <w:p w:rsidR="00B13453" w:rsidRDefault="00B13453" w:rsidP="00B13453">
      <w:pPr>
        <w:pStyle w:val="a6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нуждающихся в жилых помещениях»</w:t>
      </w:r>
    </w:p>
    <w:p w:rsidR="00B13453" w:rsidRDefault="00B13453" w:rsidP="00B13453">
      <w:pPr>
        <w:autoSpaceDE w:val="0"/>
        <w:autoSpaceDN w:val="0"/>
        <w:adjustRightInd w:val="0"/>
      </w:pPr>
    </w:p>
    <w:p w:rsidR="00B13453" w:rsidRDefault="00B13453" w:rsidP="00B13453">
      <w:pPr>
        <w:autoSpaceDE w:val="0"/>
        <w:autoSpaceDN w:val="0"/>
        <w:adjustRightInd w:val="0"/>
        <w:jc w:val="right"/>
      </w:pPr>
    </w:p>
    <w:p w:rsidR="00B13453" w:rsidRDefault="00B13453" w:rsidP="00B13453">
      <w:pPr>
        <w:autoSpaceDE w:val="0"/>
        <w:autoSpaceDN w:val="0"/>
        <w:adjustRightInd w:val="0"/>
        <w:jc w:val="center"/>
      </w:pPr>
      <w:r>
        <w:t>Форма описания состава, последовательности и сроков выполнения административных процедур (действий) предоставления государственной услуги</w:t>
      </w:r>
    </w:p>
    <w:p w:rsidR="00B13453" w:rsidRDefault="00B13453" w:rsidP="00B13453">
      <w:pPr>
        <w:widowControl w:val="0"/>
        <w:tabs>
          <w:tab w:val="left" w:pos="567"/>
        </w:tabs>
        <w:jc w:val="right"/>
      </w:pP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7"/>
        <w:gridCol w:w="1977"/>
        <w:gridCol w:w="1878"/>
        <w:gridCol w:w="1937"/>
        <w:gridCol w:w="1953"/>
        <w:gridCol w:w="2186"/>
      </w:tblGrid>
      <w:tr w:rsidR="00B13453" w:rsidTr="00B13453">
        <w:trPr>
          <w:trHeight w:val="20"/>
          <w:tblHeader/>
        </w:trPr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Основание для начала административной процедуры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Содержание административных действий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Срок выполнения административных действий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Критерии принятия решения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Результат административного действия, способ фиксации</w:t>
            </w:r>
          </w:p>
        </w:tc>
      </w:tr>
      <w:tr w:rsidR="00B13453" w:rsidTr="00B1345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Прием и регистрация заявления и необходимых документов </w:t>
            </w:r>
          </w:p>
        </w:tc>
      </w:tr>
      <w:tr w:rsidR="00B13453" w:rsidTr="00B13453">
        <w:trPr>
          <w:trHeight w:val="70"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поступление заявления в адрес Администрации (Уполномоченного органа)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посредством личного обращения, через РГАУ МФЦ на бумажном носителе либо в форме электронного документа и (или) электронных образов по защищенным каналам связи, посредством почтовой связи, на официальный адрес электронной почты Администрации (Уполномоченного органа) или на РПГУ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(далее – Заявление)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подтверждение полномочий представителя заявителя;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подтверждение личности лица, обратившегося за получением муниципальной услуги (в случае личного обращения в Администрацию (Уполномоченный орган))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 рабочий день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Должностное лицо Администрации (специалист Уполномоченного органа), ответственный за прием и регистрацию входящей корреспонденции</w:t>
            </w:r>
          </w:p>
        </w:tc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наличие/отсутствие оснований для отказа в приеме документов, предусмотренных пунктами 2.14-2.15 Административного регламента предоставления муниципальной  услуги «</w:t>
            </w:r>
            <w:r>
              <w:rPr>
                <w:sz w:val="20"/>
                <w:szCs w:val="20"/>
              </w:rPr>
              <w:t>Признание граждан малоимущими в целях постановки их на учет в качестве нуждающихся в жилых помещениях</w:t>
            </w:r>
            <w:r>
              <w:rPr>
                <w:rFonts w:eastAsia="Calibri"/>
                <w:sz w:val="20"/>
                <w:szCs w:val="20"/>
              </w:rPr>
              <w:t>» (далее – Административный регламент)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1) принятое решение о приеме Заявления к рассмотрению;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2) передача Заявления и прилагаемых документов должностному лицу Администрации (специалисту Уполномоченного органа), ответственному за регистрацию входящей корреспонденции;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3)при личном обращении, в случае </w:t>
            </w:r>
            <w:proofErr w:type="spellStart"/>
            <w:r>
              <w:rPr>
                <w:rFonts w:eastAsia="Calibri"/>
                <w:sz w:val="20"/>
                <w:szCs w:val="20"/>
              </w:rPr>
              <w:t>неустановления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личности заявителя или </w:t>
            </w:r>
            <w:proofErr w:type="spellStart"/>
            <w:r>
              <w:rPr>
                <w:rFonts w:eastAsia="Calibri"/>
                <w:sz w:val="20"/>
                <w:szCs w:val="20"/>
              </w:rPr>
              <w:t>неподтверждения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полномочий представителя – отказ в приеме документов в устной форме</w:t>
            </w:r>
          </w:p>
        </w:tc>
      </w:tr>
      <w:tr w:rsidR="00B13453" w:rsidTr="00B134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регистрация заявления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1)  регистрация Заявления в системе делопроизводства Администрации (Уполномоченного органа); 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2) передача Заявления и прилагаемых документов должностному лицу Администрации </w:t>
            </w:r>
            <w:proofErr w:type="gramStart"/>
            <w:r>
              <w:rPr>
                <w:rFonts w:eastAsia="Calibri"/>
                <w:sz w:val="20"/>
                <w:szCs w:val="20"/>
              </w:rPr>
              <w:t xml:space="preserve">( </w:t>
            </w:r>
            <w:proofErr w:type="gramEnd"/>
            <w:r>
              <w:rPr>
                <w:rFonts w:eastAsia="Calibri"/>
                <w:sz w:val="20"/>
                <w:szCs w:val="20"/>
              </w:rPr>
              <w:t>специалисту Уполномоченного органа), ответственному за предоставление муниципальной услуги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13453" w:rsidTr="00B134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уведомление заявителя об отказе в приеме документов и возврат документов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 течение 1 рабочего дня, следующего за днем регистрации Заявления</w:t>
            </w:r>
          </w:p>
        </w:tc>
        <w:tc>
          <w:tcPr>
            <w:tcW w:w="7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Должностное лицо Администрации (специалист Уполномоченного органа), ответственный за прием и регистрацию входящей корреспонденции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направление уведомления об отказе в приеме документов с приложением полученных документов</w:t>
            </w:r>
          </w:p>
        </w:tc>
      </w:tr>
      <w:tr w:rsidR="00B13453" w:rsidTr="00B1345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Рассмотрение заявления и представленных документов, направление межведомственных запросов о предоставлении документов и информации</w:t>
            </w:r>
          </w:p>
        </w:tc>
      </w:tr>
      <w:tr w:rsidR="00B13453" w:rsidTr="00B13453">
        <w:trPr>
          <w:trHeight w:val="20"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Пакет зарегистрированных документов, поступивших должностному лицу Администрации (специалисту Уполномоченного органа), ответственному за предоставление муниципальной услуги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проверка зарегистрированных документов на предмет комплектности и соответствие требованиям законодательства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 рабочий дней с момента регистрации заявления 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Должностное лицо Администрации (специалист Уполномоченного органа), ответственный за предоставление муниципальной услуги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  <w:highlight w:val="yellow"/>
              </w:rPr>
            </w:pPr>
            <w:r>
              <w:rPr>
                <w:rFonts w:eastAsia="Calibri"/>
                <w:sz w:val="20"/>
                <w:szCs w:val="20"/>
              </w:rPr>
              <w:t>5 рабочих дней со дня 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законодательством РФ и РБ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B13453" w:rsidTr="00B13453">
        <w:trPr>
          <w:trHeight w:val="27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Направление межведомственных запросов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453" w:rsidRDefault="00B13453">
            <w:pPr>
              <w:pStyle w:val="a6"/>
              <w:spacing w:line="254" w:lineRule="auto"/>
              <w:ind w:left="0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документов, необходимых для предоставления муниципальной услуги, находящихся в распоряжении государственных органов (организаций)</w:t>
            </w:r>
          </w:p>
          <w:p w:rsidR="00B13453" w:rsidRDefault="00B13453">
            <w:pPr>
              <w:pStyle w:val="a6"/>
              <w:spacing w:line="254" w:lineRule="auto"/>
              <w:ind w:left="0"/>
              <w:rPr>
                <w:rFonts w:eastAsia="Times New Roman"/>
                <w:sz w:val="20"/>
                <w:szCs w:val="20"/>
              </w:rPr>
            </w:pPr>
          </w:p>
          <w:p w:rsidR="00B13453" w:rsidRDefault="00B13453">
            <w:pPr>
              <w:pStyle w:val="a6"/>
              <w:spacing w:line="254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Направление межведомственного запроса в органы (организации), предоставляющие документы (сведения), предусмотренные пунктом 2.11 Административного регламента,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взаимодействия;</w:t>
            </w:r>
            <w:proofErr w:type="gramEnd"/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Внесение записи в Журнал регистрации исходящих межведомственных запросов и поступивших на них ответов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Получение документо</w:t>
            </w:r>
            <w:proofErr w:type="gramStart"/>
            <w:r>
              <w:rPr>
                <w:rFonts w:eastAsia="Calibri"/>
                <w:sz w:val="20"/>
                <w:szCs w:val="20"/>
              </w:rPr>
              <w:t>в(</w:t>
            </w:r>
            <w:proofErr w:type="gramEnd"/>
            <w:r>
              <w:rPr>
                <w:rFonts w:eastAsia="Calibri"/>
                <w:sz w:val="20"/>
                <w:szCs w:val="20"/>
              </w:rPr>
              <w:t>сведений), необходимых для предоставления муниципальной услуги и не представленных заявителем по собственной инициативе;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Внесение записи в Журнал регистрации исходящих межведомственных запросов и поступивших на них ответов</w:t>
            </w:r>
          </w:p>
        </w:tc>
      </w:tr>
      <w:tr w:rsidR="00B13453" w:rsidTr="00B13453">
        <w:trPr>
          <w:trHeight w:val="1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13453" w:rsidTr="00B1345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numPr>
                <w:ilvl w:val="0"/>
                <w:numId w:val="7"/>
              </w:numPr>
              <w:ind w:left="0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lastRenderedPageBreak/>
              <w:t xml:space="preserve">Расчет размера дохода, приходящегося на каждого члена семьи (одиноко проживающего гражданина) и определение стоимости имущества гражданина-заявителя, в целях признания его 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малоимущим</w:t>
            </w:r>
            <w:proofErr w:type="gramEnd"/>
          </w:p>
        </w:tc>
      </w:tr>
      <w:tr w:rsidR="00B13453" w:rsidTr="00B13453">
        <w:trPr>
          <w:trHeight w:val="70"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Пакет документов (включая ответы на межведомственные запросы) необходимой для осуществления расчета размера дохода, приходящегося на каждого члена семьи (одиноко проживающего гражданина) и определение стоимости имущества гражданина-заявителя, в целях признания его </w:t>
            </w:r>
            <w:proofErr w:type="gramStart"/>
            <w:r>
              <w:rPr>
                <w:rFonts w:eastAsia="Calibri"/>
                <w:sz w:val="20"/>
                <w:szCs w:val="20"/>
              </w:rPr>
              <w:t>малоимущим</w:t>
            </w:r>
            <w:proofErr w:type="gramEnd"/>
          </w:p>
        </w:tc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1) осуществление расчета размера дохода, приходящегося на каждого члена семьи (одиноко проживающего гражданина) исходя из совокупного дохода семьи, деленного на число всех членов семьи;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2) определение стоимости имущества, принадлежащего на праве собственности и подлежащего налогообложению заявителю и членам его семьи, исходя из его рыночной стоимости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18 рабочих дней с момента  регистрации заявления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  <w:highlight w:val="yellow"/>
              </w:rPr>
            </w:pPr>
            <w:r>
              <w:rPr>
                <w:rFonts w:eastAsia="Calibri"/>
                <w:sz w:val="20"/>
                <w:szCs w:val="20"/>
              </w:rPr>
              <w:t xml:space="preserve">специалист Управления, ответственный за предоставление муниципальной услуги </w:t>
            </w:r>
          </w:p>
        </w:tc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pStyle w:val="a6"/>
              <w:spacing w:line="254" w:lineRule="auto"/>
              <w:ind w:left="0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ежемесячный доход за период, достаточный для накопления гражданами недостающих средств для приобретения жилого помещения, меньше величины, полученной в результате исключения из расчетного показателя размеров сумм, предусмотренных пунктом 2 статьи 7 Закона Республики Башкортостан от 2 декабря 2015 года № 250-з «О регулировании жилищных отношений в Республике  Башкортостан»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sz w:val="20"/>
                <w:szCs w:val="20"/>
              </w:rPr>
            </w:pPr>
          </w:p>
        </w:tc>
      </w:tr>
      <w:tr w:rsidR="00B13453" w:rsidTr="00B134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</w:rPr>
              <w:t>Формирование пакета документов необходимого для предоставления (отказа в предоставлении) муниципальной услуги</w:t>
            </w:r>
          </w:p>
        </w:tc>
      </w:tr>
      <w:tr w:rsidR="00B13453" w:rsidTr="00B1345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Принятие решения о признании (отказе в признании) гражданина-заявителя </w:t>
            </w:r>
            <w:proofErr w:type="gramStart"/>
            <w:r>
              <w:rPr>
                <w:rFonts w:eastAsia="Calibri"/>
                <w:b/>
                <w:sz w:val="20"/>
                <w:szCs w:val="20"/>
              </w:rPr>
              <w:t>малоимущим</w:t>
            </w:r>
            <w:proofErr w:type="gramEnd"/>
            <w:r>
              <w:rPr>
                <w:rFonts w:eastAsia="Calibri"/>
                <w:b/>
                <w:sz w:val="20"/>
                <w:szCs w:val="20"/>
              </w:rPr>
              <w:t xml:space="preserve"> в целях постановки его на учет в качестве нуждающегося                                 в жилом помещении </w:t>
            </w:r>
          </w:p>
        </w:tc>
      </w:tr>
      <w:tr w:rsidR="00B13453" w:rsidTr="00B13453">
        <w:trPr>
          <w:trHeight w:val="20"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сформированный комплект документов, необходимых для принятия решения о предоставлении муниципальной услуги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проверка соответствия документов и сведений установленным критериям принятия решения;</w:t>
            </w:r>
          </w:p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подготовка, согласование и утверждение проекта решения о признании либо об отказе в признании гражданина-заявителя </w:t>
            </w:r>
            <w:proofErr w:type="gramStart"/>
            <w:r>
              <w:rPr>
                <w:rFonts w:eastAsia="Calibri"/>
                <w:sz w:val="20"/>
                <w:szCs w:val="20"/>
              </w:rPr>
              <w:t>малоимущим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в </w:t>
            </w:r>
            <w:r>
              <w:rPr>
                <w:rFonts w:eastAsia="Calibri"/>
                <w:sz w:val="20"/>
                <w:szCs w:val="20"/>
              </w:rPr>
              <w:lastRenderedPageBreak/>
              <w:t>целях постановки его на учет в качестве нуждающегося в жилом помещении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в течение 30 рабочих дней со дня регистрации Заявления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  <w:highlight w:val="yellow"/>
              </w:rPr>
            </w:pPr>
            <w:r>
              <w:rPr>
                <w:rFonts w:eastAsia="Calibri"/>
                <w:sz w:val="20"/>
                <w:szCs w:val="20"/>
              </w:rPr>
              <w:t>специалист Управления, ответственный за предоставление государственной услуги</w:t>
            </w:r>
          </w:p>
        </w:tc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наличие/отсутствие оснований для отказа в предоставлении муниципальной услуги, предусмотренных пунктом 2.17 Административного регламента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453" w:rsidRDefault="00B13453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1) принятие решения о признании (отказе в признании) гражданина-заявителя </w:t>
            </w:r>
            <w:proofErr w:type="gramStart"/>
            <w:r>
              <w:rPr>
                <w:rFonts w:eastAsia="Calibri"/>
                <w:sz w:val="20"/>
                <w:szCs w:val="20"/>
              </w:rPr>
              <w:t>малоимущим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в целях постановки его на учет в качестве нуждающегося в жилом помещении</w:t>
            </w:r>
          </w:p>
          <w:p w:rsidR="00B13453" w:rsidRDefault="00B13453">
            <w:pPr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</w:tr>
      <w:tr w:rsidR="00B13453" w:rsidTr="00B134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уведомление заявителя о принятом решении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 течение 3 рабочих дней со дня принятия решения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453" w:rsidRDefault="00B1345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453" w:rsidRDefault="00B13453">
            <w:pPr>
              <w:pStyle w:val="a6"/>
              <w:spacing w:line="254" w:lineRule="auto"/>
              <w:ind w:left="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письменное уведомление заявителя о принятом решении, врученное лично либо в РГАУ МФЦ или направленное </w:t>
            </w:r>
            <w:r>
              <w:rPr>
                <w:sz w:val="20"/>
                <w:szCs w:val="20"/>
              </w:rPr>
              <w:t>в форме электронного документа по адресу электронной почты, указанной в заявлении, и в письменной форме по почтовому адресу, указанному в заявлении</w:t>
            </w:r>
          </w:p>
        </w:tc>
      </w:tr>
    </w:tbl>
    <w:p w:rsidR="00B13453" w:rsidRDefault="00B13453" w:rsidP="00B13453">
      <w:pPr>
        <w:autoSpaceDE w:val="0"/>
        <w:autoSpaceDN w:val="0"/>
        <w:adjustRightInd w:val="0"/>
        <w:ind w:firstLine="709"/>
        <w:jc w:val="both"/>
        <w:rPr>
          <w:sz w:val="20"/>
          <w:szCs w:val="20"/>
          <w:lang w:eastAsia="en-US"/>
        </w:rPr>
      </w:pPr>
    </w:p>
    <w:p w:rsidR="00B13453" w:rsidRDefault="00B13453" w:rsidP="00B13453">
      <w:pPr>
        <w:rPr>
          <w:rFonts w:ascii="Calibri" w:hAnsi="Calibri"/>
          <w:sz w:val="22"/>
          <w:szCs w:val="22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B13453" w:rsidRDefault="00B13453" w:rsidP="00B13453">
      <w:pPr>
        <w:widowControl w:val="0"/>
        <w:tabs>
          <w:tab w:val="left" w:pos="567"/>
        </w:tabs>
        <w:rPr>
          <w:rFonts w:eastAsia="Calibri"/>
          <w:lang w:eastAsia="en-US"/>
        </w:rPr>
      </w:pPr>
    </w:p>
    <w:p w:rsidR="00602F7F" w:rsidRDefault="00602F7F"/>
    <w:sectPr w:rsidR="00602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4AF6"/>
    <w:multiLevelType w:val="multilevel"/>
    <w:tmpl w:val="F7B8D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01DE7"/>
    <w:multiLevelType w:val="hybridMultilevel"/>
    <w:tmpl w:val="3AA65B64"/>
    <w:lvl w:ilvl="0" w:tplc="047A27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6F04C0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B80"/>
    <w:rsid w:val="0000759B"/>
    <w:rsid w:val="00602F7F"/>
    <w:rsid w:val="00B13453"/>
    <w:rsid w:val="00F5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B1345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134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semiHidden/>
    <w:unhideWhenUsed/>
    <w:rsid w:val="00B1345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B13453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134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1345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Обычный (веб) Знак"/>
    <w:aliases w:val="_а_Е’__ (дќа) И’ц_1 Знак,_а_Е’__ (дќа) И’ц_ И’ц_ Знак,___С¬__ (_x_) ÷¬__1 Знак,___С¬__ (_x_) ÷¬__ ÷¬__ Знак"/>
    <w:link w:val="a6"/>
    <w:uiPriority w:val="99"/>
    <w:locked/>
    <w:rsid w:val="00B13453"/>
    <w:rPr>
      <w:color w:val="000000"/>
      <w:sz w:val="24"/>
      <w:szCs w:val="24"/>
      <w:lang w:val="x-none" w:eastAsia="x-none"/>
    </w:rPr>
  </w:style>
  <w:style w:type="paragraph" w:styleId="a6">
    <w:name w:val="Normal (Web)"/>
    <w:aliases w:val="_а_Е’__ (дќа) И’ц_1,_а_Е’__ (дќа) И’ц_ И’ц_,___С¬__ (_x_) ÷¬__1,___С¬__ (_x_) ÷¬__ ÷¬__"/>
    <w:basedOn w:val="a"/>
    <w:link w:val="a5"/>
    <w:uiPriority w:val="99"/>
    <w:unhideWhenUsed/>
    <w:qFormat/>
    <w:rsid w:val="00B13453"/>
    <w:pPr>
      <w:ind w:left="708"/>
    </w:pPr>
    <w:rPr>
      <w:rFonts w:asciiTheme="minorHAnsi" w:eastAsiaTheme="minorHAnsi" w:hAnsiTheme="minorHAnsi" w:cstheme="minorBidi"/>
      <w:color w:val="000000"/>
      <w:lang w:val="x-none" w:eastAsia="x-none"/>
    </w:rPr>
  </w:style>
  <w:style w:type="character" w:customStyle="1" w:styleId="a7">
    <w:name w:val="Текст сноски Знак"/>
    <w:basedOn w:val="a0"/>
    <w:link w:val="a8"/>
    <w:uiPriority w:val="99"/>
    <w:semiHidden/>
    <w:locked/>
    <w:rsid w:val="00B13453"/>
  </w:style>
  <w:style w:type="character" w:customStyle="1" w:styleId="a9">
    <w:name w:val="Текст примечания Знак"/>
    <w:basedOn w:val="a0"/>
    <w:link w:val="aa"/>
    <w:uiPriority w:val="99"/>
    <w:semiHidden/>
    <w:locked/>
    <w:rsid w:val="00B13453"/>
    <w:rPr>
      <w:sz w:val="24"/>
      <w:szCs w:val="24"/>
      <w:lang w:val="x-none" w:eastAsia="x-none"/>
    </w:rPr>
  </w:style>
  <w:style w:type="character" w:customStyle="1" w:styleId="ab">
    <w:name w:val="Верхний колонтитул Знак"/>
    <w:basedOn w:val="a0"/>
    <w:link w:val="ac"/>
    <w:uiPriority w:val="99"/>
    <w:semiHidden/>
    <w:locked/>
    <w:rsid w:val="00B13453"/>
    <w:rPr>
      <w:sz w:val="24"/>
      <w:szCs w:val="24"/>
      <w:lang w:val="x-none" w:eastAsia="x-none"/>
    </w:rPr>
  </w:style>
  <w:style w:type="character" w:customStyle="1" w:styleId="ad">
    <w:name w:val="Нижний колонтитул Знак"/>
    <w:basedOn w:val="a0"/>
    <w:link w:val="ae"/>
    <w:semiHidden/>
    <w:locked/>
    <w:rsid w:val="00B13453"/>
    <w:rPr>
      <w:sz w:val="24"/>
      <w:szCs w:val="24"/>
    </w:rPr>
  </w:style>
  <w:style w:type="character" w:customStyle="1" w:styleId="af">
    <w:name w:val="Текст концевой сноски Знак"/>
    <w:basedOn w:val="a0"/>
    <w:link w:val="af0"/>
    <w:semiHidden/>
    <w:locked/>
    <w:rsid w:val="00B13453"/>
  </w:style>
  <w:style w:type="character" w:customStyle="1" w:styleId="af1">
    <w:name w:val="Основной текст Знак"/>
    <w:basedOn w:val="a0"/>
    <w:link w:val="af2"/>
    <w:semiHidden/>
    <w:locked/>
    <w:rsid w:val="00B13453"/>
    <w:rPr>
      <w:sz w:val="28"/>
      <w:lang w:val="x-none" w:eastAsia="x-none"/>
    </w:rPr>
  </w:style>
  <w:style w:type="character" w:customStyle="1" w:styleId="21">
    <w:name w:val="Основной текст с отступом 2 Знак"/>
    <w:basedOn w:val="a0"/>
    <w:link w:val="22"/>
    <w:semiHidden/>
    <w:locked/>
    <w:rsid w:val="00B13453"/>
    <w:rPr>
      <w:sz w:val="24"/>
      <w:szCs w:val="24"/>
    </w:rPr>
  </w:style>
  <w:style w:type="character" w:customStyle="1" w:styleId="3">
    <w:name w:val="Основной текст с отступом 3 Знак"/>
    <w:basedOn w:val="a0"/>
    <w:link w:val="30"/>
    <w:semiHidden/>
    <w:locked/>
    <w:rsid w:val="00B13453"/>
    <w:rPr>
      <w:sz w:val="16"/>
      <w:szCs w:val="16"/>
    </w:rPr>
  </w:style>
  <w:style w:type="paragraph" w:styleId="aa">
    <w:name w:val="annotation text"/>
    <w:basedOn w:val="a"/>
    <w:link w:val="a9"/>
    <w:uiPriority w:val="99"/>
    <w:semiHidden/>
    <w:unhideWhenUsed/>
    <w:rsid w:val="00B13453"/>
    <w:rPr>
      <w:rFonts w:asciiTheme="minorHAnsi" w:eastAsiaTheme="minorHAnsi" w:hAnsiTheme="minorHAnsi" w:cstheme="minorBidi"/>
      <w:lang w:val="x-none" w:eastAsia="x-none"/>
    </w:rPr>
  </w:style>
  <w:style w:type="character" w:customStyle="1" w:styleId="1">
    <w:name w:val="Текст примечания Знак1"/>
    <w:basedOn w:val="a0"/>
    <w:uiPriority w:val="99"/>
    <w:semiHidden/>
    <w:rsid w:val="00B134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ма примечания Знак"/>
    <w:basedOn w:val="a9"/>
    <w:link w:val="af4"/>
    <w:uiPriority w:val="99"/>
    <w:semiHidden/>
    <w:locked/>
    <w:rsid w:val="00B13453"/>
    <w:rPr>
      <w:b/>
      <w:bCs/>
      <w:sz w:val="24"/>
      <w:szCs w:val="24"/>
      <w:lang w:val="x-none" w:eastAsia="x-none"/>
    </w:rPr>
  </w:style>
  <w:style w:type="character" w:customStyle="1" w:styleId="af5">
    <w:name w:val="Текст выноски Знак"/>
    <w:basedOn w:val="a0"/>
    <w:link w:val="af6"/>
    <w:uiPriority w:val="99"/>
    <w:semiHidden/>
    <w:locked/>
    <w:rsid w:val="00B13453"/>
    <w:rPr>
      <w:rFonts w:ascii="Tahoma" w:hAnsi="Tahoma" w:cs="Tahoma"/>
      <w:sz w:val="16"/>
      <w:szCs w:val="16"/>
      <w:lang w:val="x-none" w:eastAsia="x-none"/>
    </w:rPr>
  </w:style>
  <w:style w:type="paragraph" w:customStyle="1" w:styleId="af7">
    <w:name w:val="Знак Знак Знак Знак"/>
    <w:basedOn w:val="a"/>
    <w:uiPriority w:val="99"/>
    <w:rsid w:val="00B134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0">
    <w:name w:val="Абзац списка1"/>
    <w:basedOn w:val="a"/>
    <w:uiPriority w:val="99"/>
    <w:rsid w:val="00B13453"/>
    <w:pPr>
      <w:ind w:left="720"/>
    </w:pPr>
    <w:rPr>
      <w:szCs w:val="20"/>
    </w:rPr>
  </w:style>
  <w:style w:type="paragraph" w:customStyle="1" w:styleId="af8">
    <w:name w:val="÷¬__ ÷¬__ ÷¬__ ÷¬__"/>
    <w:basedOn w:val="a"/>
    <w:uiPriority w:val="99"/>
    <w:rsid w:val="00B134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">
    <w:name w:val="ConsPlusNormal Знак"/>
    <w:link w:val="ConsPlusNormal0"/>
    <w:locked/>
    <w:rsid w:val="00B13453"/>
    <w:rPr>
      <w:sz w:val="28"/>
      <w:szCs w:val="28"/>
    </w:rPr>
  </w:style>
  <w:style w:type="paragraph" w:customStyle="1" w:styleId="ConsPlusNormal0">
    <w:name w:val="ConsPlusNormal"/>
    <w:link w:val="ConsPlusNormal"/>
    <w:rsid w:val="00B13453"/>
    <w:pPr>
      <w:autoSpaceDE w:val="0"/>
      <w:autoSpaceDN w:val="0"/>
      <w:adjustRightInd w:val="0"/>
      <w:spacing w:after="0" w:line="240" w:lineRule="auto"/>
    </w:pPr>
    <w:rPr>
      <w:sz w:val="28"/>
      <w:szCs w:val="28"/>
    </w:rPr>
  </w:style>
  <w:style w:type="paragraph" w:customStyle="1" w:styleId="ConsPlusCell">
    <w:name w:val="ConsPlusCell"/>
    <w:uiPriority w:val="99"/>
    <w:rsid w:val="00B1345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B134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B134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uiPriority w:val="99"/>
    <w:rsid w:val="00B1345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B13453"/>
    <w:pPr>
      <w:spacing w:before="100" w:beforeAutospacing="1" w:after="100" w:afterAutospacing="1"/>
    </w:pPr>
  </w:style>
  <w:style w:type="character" w:styleId="af9">
    <w:name w:val="footnote reference"/>
    <w:uiPriority w:val="99"/>
    <w:semiHidden/>
    <w:unhideWhenUsed/>
    <w:rsid w:val="00B13453"/>
    <w:rPr>
      <w:vertAlign w:val="superscript"/>
    </w:rPr>
  </w:style>
  <w:style w:type="character" w:styleId="afa">
    <w:name w:val="annotation reference"/>
    <w:uiPriority w:val="99"/>
    <w:semiHidden/>
    <w:unhideWhenUsed/>
    <w:rsid w:val="00B13453"/>
    <w:rPr>
      <w:sz w:val="18"/>
      <w:szCs w:val="18"/>
    </w:rPr>
  </w:style>
  <w:style w:type="character" w:styleId="afb">
    <w:name w:val="endnote reference"/>
    <w:semiHidden/>
    <w:unhideWhenUsed/>
    <w:rsid w:val="00B13453"/>
    <w:rPr>
      <w:vertAlign w:val="superscript"/>
    </w:rPr>
  </w:style>
  <w:style w:type="paragraph" w:styleId="a8">
    <w:name w:val="footnote text"/>
    <w:basedOn w:val="a"/>
    <w:link w:val="a7"/>
    <w:uiPriority w:val="99"/>
    <w:semiHidden/>
    <w:unhideWhenUsed/>
    <w:rsid w:val="00B1345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Текст сноски Знак1"/>
    <w:basedOn w:val="a0"/>
    <w:uiPriority w:val="99"/>
    <w:semiHidden/>
    <w:rsid w:val="00B134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b"/>
    <w:uiPriority w:val="99"/>
    <w:semiHidden/>
    <w:unhideWhenUsed/>
    <w:rsid w:val="00B1345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2">
    <w:name w:val="Верхний колонтитул Знак1"/>
    <w:basedOn w:val="a0"/>
    <w:uiPriority w:val="99"/>
    <w:semiHidden/>
    <w:rsid w:val="00B134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5"/>
    <w:uiPriority w:val="99"/>
    <w:semiHidden/>
    <w:unhideWhenUsed/>
    <w:rsid w:val="00B13453"/>
    <w:rPr>
      <w:rFonts w:ascii="Tahoma" w:eastAsiaTheme="minorHAnsi" w:hAnsi="Tahoma" w:cs="Tahoma"/>
      <w:sz w:val="16"/>
      <w:szCs w:val="16"/>
      <w:lang w:val="x-none" w:eastAsia="x-none"/>
    </w:rPr>
  </w:style>
  <w:style w:type="character" w:customStyle="1" w:styleId="13">
    <w:name w:val="Текст выноски Знак1"/>
    <w:basedOn w:val="a0"/>
    <w:uiPriority w:val="99"/>
    <w:semiHidden/>
    <w:rsid w:val="00B13453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annotation subject"/>
    <w:basedOn w:val="aa"/>
    <w:next w:val="aa"/>
    <w:link w:val="af3"/>
    <w:uiPriority w:val="99"/>
    <w:semiHidden/>
    <w:unhideWhenUsed/>
    <w:rsid w:val="00B13453"/>
    <w:rPr>
      <w:b/>
      <w:bCs/>
    </w:rPr>
  </w:style>
  <w:style w:type="character" w:customStyle="1" w:styleId="14">
    <w:name w:val="Тема примечания Знак1"/>
    <w:basedOn w:val="1"/>
    <w:uiPriority w:val="99"/>
    <w:semiHidden/>
    <w:rsid w:val="00B1345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Body Text"/>
    <w:basedOn w:val="a"/>
    <w:link w:val="af1"/>
    <w:semiHidden/>
    <w:unhideWhenUsed/>
    <w:rsid w:val="00B13453"/>
    <w:pPr>
      <w:spacing w:after="120"/>
    </w:pPr>
    <w:rPr>
      <w:rFonts w:asciiTheme="minorHAnsi" w:eastAsiaTheme="minorHAnsi" w:hAnsiTheme="minorHAnsi" w:cstheme="minorBidi"/>
      <w:sz w:val="28"/>
      <w:szCs w:val="22"/>
      <w:lang w:val="x-none" w:eastAsia="x-none"/>
    </w:rPr>
  </w:style>
  <w:style w:type="character" w:customStyle="1" w:styleId="15">
    <w:name w:val="Основной текст Знак1"/>
    <w:basedOn w:val="a0"/>
    <w:semiHidden/>
    <w:rsid w:val="00B134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semiHidden/>
    <w:unhideWhenUsed/>
    <w:rsid w:val="00B13453"/>
    <w:pPr>
      <w:spacing w:after="120" w:line="480" w:lineRule="auto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210">
    <w:name w:val="Основной текст с отступом 2 Знак1"/>
    <w:basedOn w:val="a0"/>
    <w:semiHidden/>
    <w:rsid w:val="00B134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d"/>
    <w:semiHidden/>
    <w:unhideWhenUsed/>
    <w:rsid w:val="00B1345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6">
    <w:name w:val="Нижний колонтитул Знак1"/>
    <w:basedOn w:val="a0"/>
    <w:semiHidden/>
    <w:rsid w:val="00B134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endnote text"/>
    <w:basedOn w:val="a"/>
    <w:link w:val="af"/>
    <w:semiHidden/>
    <w:unhideWhenUsed/>
    <w:rsid w:val="00B1345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7">
    <w:name w:val="Текст концевой сноски Знак1"/>
    <w:basedOn w:val="a0"/>
    <w:semiHidden/>
    <w:rsid w:val="00B134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0">
    <w:name w:val="Body Text Indent 3"/>
    <w:basedOn w:val="a"/>
    <w:link w:val="3"/>
    <w:semiHidden/>
    <w:unhideWhenUsed/>
    <w:rsid w:val="00B13453"/>
    <w:pPr>
      <w:spacing w:after="120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1">
    <w:name w:val="Основной текст с отступом 3 Знак1"/>
    <w:basedOn w:val="a0"/>
    <w:semiHidden/>
    <w:rsid w:val="00B1345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fs">
    <w:name w:val="cfs"/>
    <w:rsid w:val="00B13453"/>
  </w:style>
  <w:style w:type="character" w:customStyle="1" w:styleId="frgu-content-accordeon">
    <w:name w:val="frgu-content-accordeon"/>
    <w:rsid w:val="00B13453"/>
  </w:style>
  <w:style w:type="table" w:styleId="afc">
    <w:name w:val="Table Grid"/>
    <w:basedOn w:val="a1"/>
    <w:uiPriority w:val="99"/>
    <w:rsid w:val="00B13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B1345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134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semiHidden/>
    <w:unhideWhenUsed/>
    <w:rsid w:val="00B1345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B13453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134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1345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Обычный (веб) Знак"/>
    <w:aliases w:val="_а_Е’__ (дќа) И’ц_1 Знак,_а_Е’__ (дќа) И’ц_ И’ц_ Знак,___С¬__ (_x_) ÷¬__1 Знак,___С¬__ (_x_) ÷¬__ ÷¬__ Знак"/>
    <w:link w:val="a6"/>
    <w:uiPriority w:val="99"/>
    <w:locked/>
    <w:rsid w:val="00B13453"/>
    <w:rPr>
      <w:color w:val="000000"/>
      <w:sz w:val="24"/>
      <w:szCs w:val="24"/>
      <w:lang w:val="x-none" w:eastAsia="x-none"/>
    </w:rPr>
  </w:style>
  <w:style w:type="paragraph" w:styleId="a6">
    <w:name w:val="Normal (Web)"/>
    <w:aliases w:val="_а_Е’__ (дќа) И’ц_1,_а_Е’__ (дќа) И’ц_ И’ц_,___С¬__ (_x_) ÷¬__1,___С¬__ (_x_) ÷¬__ ÷¬__"/>
    <w:basedOn w:val="a"/>
    <w:link w:val="a5"/>
    <w:uiPriority w:val="99"/>
    <w:unhideWhenUsed/>
    <w:qFormat/>
    <w:rsid w:val="00B13453"/>
    <w:pPr>
      <w:ind w:left="708"/>
    </w:pPr>
    <w:rPr>
      <w:rFonts w:asciiTheme="minorHAnsi" w:eastAsiaTheme="minorHAnsi" w:hAnsiTheme="minorHAnsi" w:cstheme="minorBidi"/>
      <w:color w:val="000000"/>
      <w:lang w:val="x-none" w:eastAsia="x-none"/>
    </w:rPr>
  </w:style>
  <w:style w:type="character" w:customStyle="1" w:styleId="a7">
    <w:name w:val="Текст сноски Знак"/>
    <w:basedOn w:val="a0"/>
    <w:link w:val="a8"/>
    <w:uiPriority w:val="99"/>
    <w:semiHidden/>
    <w:locked/>
    <w:rsid w:val="00B13453"/>
  </w:style>
  <w:style w:type="character" w:customStyle="1" w:styleId="a9">
    <w:name w:val="Текст примечания Знак"/>
    <w:basedOn w:val="a0"/>
    <w:link w:val="aa"/>
    <w:uiPriority w:val="99"/>
    <w:semiHidden/>
    <w:locked/>
    <w:rsid w:val="00B13453"/>
    <w:rPr>
      <w:sz w:val="24"/>
      <w:szCs w:val="24"/>
      <w:lang w:val="x-none" w:eastAsia="x-none"/>
    </w:rPr>
  </w:style>
  <w:style w:type="character" w:customStyle="1" w:styleId="ab">
    <w:name w:val="Верхний колонтитул Знак"/>
    <w:basedOn w:val="a0"/>
    <w:link w:val="ac"/>
    <w:uiPriority w:val="99"/>
    <w:semiHidden/>
    <w:locked/>
    <w:rsid w:val="00B13453"/>
    <w:rPr>
      <w:sz w:val="24"/>
      <w:szCs w:val="24"/>
      <w:lang w:val="x-none" w:eastAsia="x-none"/>
    </w:rPr>
  </w:style>
  <w:style w:type="character" w:customStyle="1" w:styleId="ad">
    <w:name w:val="Нижний колонтитул Знак"/>
    <w:basedOn w:val="a0"/>
    <w:link w:val="ae"/>
    <w:semiHidden/>
    <w:locked/>
    <w:rsid w:val="00B13453"/>
    <w:rPr>
      <w:sz w:val="24"/>
      <w:szCs w:val="24"/>
    </w:rPr>
  </w:style>
  <w:style w:type="character" w:customStyle="1" w:styleId="af">
    <w:name w:val="Текст концевой сноски Знак"/>
    <w:basedOn w:val="a0"/>
    <w:link w:val="af0"/>
    <w:semiHidden/>
    <w:locked/>
    <w:rsid w:val="00B13453"/>
  </w:style>
  <w:style w:type="character" w:customStyle="1" w:styleId="af1">
    <w:name w:val="Основной текст Знак"/>
    <w:basedOn w:val="a0"/>
    <w:link w:val="af2"/>
    <w:semiHidden/>
    <w:locked/>
    <w:rsid w:val="00B13453"/>
    <w:rPr>
      <w:sz w:val="28"/>
      <w:lang w:val="x-none" w:eastAsia="x-none"/>
    </w:rPr>
  </w:style>
  <w:style w:type="character" w:customStyle="1" w:styleId="21">
    <w:name w:val="Основной текст с отступом 2 Знак"/>
    <w:basedOn w:val="a0"/>
    <w:link w:val="22"/>
    <w:semiHidden/>
    <w:locked/>
    <w:rsid w:val="00B13453"/>
    <w:rPr>
      <w:sz w:val="24"/>
      <w:szCs w:val="24"/>
    </w:rPr>
  </w:style>
  <w:style w:type="character" w:customStyle="1" w:styleId="3">
    <w:name w:val="Основной текст с отступом 3 Знак"/>
    <w:basedOn w:val="a0"/>
    <w:link w:val="30"/>
    <w:semiHidden/>
    <w:locked/>
    <w:rsid w:val="00B13453"/>
    <w:rPr>
      <w:sz w:val="16"/>
      <w:szCs w:val="16"/>
    </w:rPr>
  </w:style>
  <w:style w:type="paragraph" w:styleId="aa">
    <w:name w:val="annotation text"/>
    <w:basedOn w:val="a"/>
    <w:link w:val="a9"/>
    <w:uiPriority w:val="99"/>
    <w:semiHidden/>
    <w:unhideWhenUsed/>
    <w:rsid w:val="00B13453"/>
    <w:rPr>
      <w:rFonts w:asciiTheme="minorHAnsi" w:eastAsiaTheme="minorHAnsi" w:hAnsiTheme="minorHAnsi" w:cstheme="minorBidi"/>
      <w:lang w:val="x-none" w:eastAsia="x-none"/>
    </w:rPr>
  </w:style>
  <w:style w:type="character" w:customStyle="1" w:styleId="1">
    <w:name w:val="Текст примечания Знак1"/>
    <w:basedOn w:val="a0"/>
    <w:uiPriority w:val="99"/>
    <w:semiHidden/>
    <w:rsid w:val="00B134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ма примечания Знак"/>
    <w:basedOn w:val="a9"/>
    <w:link w:val="af4"/>
    <w:uiPriority w:val="99"/>
    <w:semiHidden/>
    <w:locked/>
    <w:rsid w:val="00B13453"/>
    <w:rPr>
      <w:b/>
      <w:bCs/>
      <w:sz w:val="24"/>
      <w:szCs w:val="24"/>
      <w:lang w:val="x-none" w:eastAsia="x-none"/>
    </w:rPr>
  </w:style>
  <w:style w:type="character" w:customStyle="1" w:styleId="af5">
    <w:name w:val="Текст выноски Знак"/>
    <w:basedOn w:val="a0"/>
    <w:link w:val="af6"/>
    <w:uiPriority w:val="99"/>
    <w:semiHidden/>
    <w:locked/>
    <w:rsid w:val="00B13453"/>
    <w:rPr>
      <w:rFonts w:ascii="Tahoma" w:hAnsi="Tahoma" w:cs="Tahoma"/>
      <w:sz w:val="16"/>
      <w:szCs w:val="16"/>
      <w:lang w:val="x-none" w:eastAsia="x-none"/>
    </w:rPr>
  </w:style>
  <w:style w:type="paragraph" w:customStyle="1" w:styleId="af7">
    <w:name w:val="Знак Знак Знак Знак"/>
    <w:basedOn w:val="a"/>
    <w:uiPriority w:val="99"/>
    <w:rsid w:val="00B134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0">
    <w:name w:val="Абзац списка1"/>
    <w:basedOn w:val="a"/>
    <w:uiPriority w:val="99"/>
    <w:rsid w:val="00B13453"/>
    <w:pPr>
      <w:ind w:left="720"/>
    </w:pPr>
    <w:rPr>
      <w:szCs w:val="20"/>
    </w:rPr>
  </w:style>
  <w:style w:type="paragraph" w:customStyle="1" w:styleId="af8">
    <w:name w:val="÷¬__ ÷¬__ ÷¬__ ÷¬__"/>
    <w:basedOn w:val="a"/>
    <w:uiPriority w:val="99"/>
    <w:rsid w:val="00B134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">
    <w:name w:val="ConsPlusNormal Знак"/>
    <w:link w:val="ConsPlusNormal0"/>
    <w:locked/>
    <w:rsid w:val="00B13453"/>
    <w:rPr>
      <w:sz w:val="28"/>
      <w:szCs w:val="28"/>
    </w:rPr>
  </w:style>
  <w:style w:type="paragraph" w:customStyle="1" w:styleId="ConsPlusNormal0">
    <w:name w:val="ConsPlusNormal"/>
    <w:link w:val="ConsPlusNormal"/>
    <w:rsid w:val="00B13453"/>
    <w:pPr>
      <w:autoSpaceDE w:val="0"/>
      <w:autoSpaceDN w:val="0"/>
      <w:adjustRightInd w:val="0"/>
      <w:spacing w:after="0" w:line="240" w:lineRule="auto"/>
    </w:pPr>
    <w:rPr>
      <w:sz w:val="28"/>
      <w:szCs w:val="28"/>
    </w:rPr>
  </w:style>
  <w:style w:type="paragraph" w:customStyle="1" w:styleId="ConsPlusCell">
    <w:name w:val="ConsPlusCell"/>
    <w:uiPriority w:val="99"/>
    <w:rsid w:val="00B1345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B134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B134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uiPriority w:val="99"/>
    <w:rsid w:val="00B1345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B13453"/>
    <w:pPr>
      <w:spacing w:before="100" w:beforeAutospacing="1" w:after="100" w:afterAutospacing="1"/>
    </w:pPr>
  </w:style>
  <w:style w:type="character" w:styleId="af9">
    <w:name w:val="footnote reference"/>
    <w:uiPriority w:val="99"/>
    <w:semiHidden/>
    <w:unhideWhenUsed/>
    <w:rsid w:val="00B13453"/>
    <w:rPr>
      <w:vertAlign w:val="superscript"/>
    </w:rPr>
  </w:style>
  <w:style w:type="character" w:styleId="afa">
    <w:name w:val="annotation reference"/>
    <w:uiPriority w:val="99"/>
    <w:semiHidden/>
    <w:unhideWhenUsed/>
    <w:rsid w:val="00B13453"/>
    <w:rPr>
      <w:sz w:val="18"/>
      <w:szCs w:val="18"/>
    </w:rPr>
  </w:style>
  <w:style w:type="character" w:styleId="afb">
    <w:name w:val="endnote reference"/>
    <w:semiHidden/>
    <w:unhideWhenUsed/>
    <w:rsid w:val="00B13453"/>
    <w:rPr>
      <w:vertAlign w:val="superscript"/>
    </w:rPr>
  </w:style>
  <w:style w:type="paragraph" w:styleId="a8">
    <w:name w:val="footnote text"/>
    <w:basedOn w:val="a"/>
    <w:link w:val="a7"/>
    <w:uiPriority w:val="99"/>
    <w:semiHidden/>
    <w:unhideWhenUsed/>
    <w:rsid w:val="00B1345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Текст сноски Знак1"/>
    <w:basedOn w:val="a0"/>
    <w:uiPriority w:val="99"/>
    <w:semiHidden/>
    <w:rsid w:val="00B134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b"/>
    <w:uiPriority w:val="99"/>
    <w:semiHidden/>
    <w:unhideWhenUsed/>
    <w:rsid w:val="00B1345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2">
    <w:name w:val="Верхний колонтитул Знак1"/>
    <w:basedOn w:val="a0"/>
    <w:uiPriority w:val="99"/>
    <w:semiHidden/>
    <w:rsid w:val="00B134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5"/>
    <w:uiPriority w:val="99"/>
    <w:semiHidden/>
    <w:unhideWhenUsed/>
    <w:rsid w:val="00B13453"/>
    <w:rPr>
      <w:rFonts w:ascii="Tahoma" w:eastAsiaTheme="minorHAnsi" w:hAnsi="Tahoma" w:cs="Tahoma"/>
      <w:sz w:val="16"/>
      <w:szCs w:val="16"/>
      <w:lang w:val="x-none" w:eastAsia="x-none"/>
    </w:rPr>
  </w:style>
  <w:style w:type="character" w:customStyle="1" w:styleId="13">
    <w:name w:val="Текст выноски Знак1"/>
    <w:basedOn w:val="a0"/>
    <w:uiPriority w:val="99"/>
    <w:semiHidden/>
    <w:rsid w:val="00B13453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annotation subject"/>
    <w:basedOn w:val="aa"/>
    <w:next w:val="aa"/>
    <w:link w:val="af3"/>
    <w:uiPriority w:val="99"/>
    <w:semiHidden/>
    <w:unhideWhenUsed/>
    <w:rsid w:val="00B13453"/>
    <w:rPr>
      <w:b/>
      <w:bCs/>
    </w:rPr>
  </w:style>
  <w:style w:type="character" w:customStyle="1" w:styleId="14">
    <w:name w:val="Тема примечания Знак1"/>
    <w:basedOn w:val="1"/>
    <w:uiPriority w:val="99"/>
    <w:semiHidden/>
    <w:rsid w:val="00B1345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Body Text"/>
    <w:basedOn w:val="a"/>
    <w:link w:val="af1"/>
    <w:semiHidden/>
    <w:unhideWhenUsed/>
    <w:rsid w:val="00B13453"/>
    <w:pPr>
      <w:spacing w:after="120"/>
    </w:pPr>
    <w:rPr>
      <w:rFonts w:asciiTheme="minorHAnsi" w:eastAsiaTheme="minorHAnsi" w:hAnsiTheme="minorHAnsi" w:cstheme="minorBidi"/>
      <w:sz w:val="28"/>
      <w:szCs w:val="22"/>
      <w:lang w:val="x-none" w:eastAsia="x-none"/>
    </w:rPr>
  </w:style>
  <w:style w:type="character" w:customStyle="1" w:styleId="15">
    <w:name w:val="Основной текст Знак1"/>
    <w:basedOn w:val="a0"/>
    <w:semiHidden/>
    <w:rsid w:val="00B134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semiHidden/>
    <w:unhideWhenUsed/>
    <w:rsid w:val="00B13453"/>
    <w:pPr>
      <w:spacing w:after="120" w:line="480" w:lineRule="auto"/>
      <w:ind w:left="283"/>
    </w:pPr>
    <w:rPr>
      <w:rFonts w:asciiTheme="minorHAnsi" w:eastAsiaTheme="minorHAnsi" w:hAnsiTheme="minorHAnsi" w:cstheme="minorBidi"/>
      <w:lang w:eastAsia="en-US"/>
    </w:rPr>
  </w:style>
  <w:style w:type="character" w:customStyle="1" w:styleId="210">
    <w:name w:val="Основной текст с отступом 2 Знак1"/>
    <w:basedOn w:val="a0"/>
    <w:semiHidden/>
    <w:rsid w:val="00B134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d"/>
    <w:semiHidden/>
    <w:unhideWhenUsed/>
    <w:rsid w:val="00B1345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6">
    <w:name w:val="Нижний колонтитул Знак1"/>
    <w:basedOn w:val="a0"/>
    <w:semiHidden/>
    <w:rsid w:val="00B134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endnote text"/>
    <w:basedOn w:val="a"/>
    <w:link w:val="af"/>
    <w:semiHidden/>
    <w:unhideWhenUsed/>
    <w:rsid w:val="00B1345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7">
    <w:name w:val="Текст концевой сноски Знак1"/>
    <w:basedOn w:val="a0"/>
    <w:semiHidden/>
    <w:rsid w:val="00B134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0">
    <w:name w:val="Body Text Indent 3"/>
    <w:basedOn w:val="a"/>
    <w:link w:val="3"/>
    <w:semiHidden/>
    <w:unhideWhenUsed/>
    <w:rsid w:val="00B13453"/>
    <w:pPr>
      <w:spacing w:after="120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1">
    <w:name w:val="Основной текст с отступом 3 Знак1"/>
    <w:basedOn w:val="a0"/>
    <w:semiHidden/>
    <w:rsid w:val="00B1345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fs">
    <w:name w:val="cfs"/>
    <w:rsid w:val="00B13453"/>
  </w:style>
  <w:style w:type="character" w:customStyle="1" w:styleId="frgu-content-accordeon">
    <w:name w:val="frgu-content-accordeon"/>
    <w:rsid w:val="00B13453"/>
  </w:style>
  <w:style w:type="table" w:styleId="afc">
    <w:name w:val="Table Grid"/>
    <w:basedOn w:val="a1"/>
    <w:uiPriority w:val="99"/>
    <w:rsid w:val="00B13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4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82C6E50D781E784C378165CA7A859A7694205EC197FE8536E0FBA06A4C1D32DBB1B2D4FE26C5AC6F94E59500F2AB0185E3225A9l2uFH" TargetMode="External"/><Relationship Id="rId13" Type="http://schemas.openxmlformats.org/officeDocument/2006/relationships/hyperlink" Target="consultantplus://offline/ref=A397FE100A04CF436DCCCECBCB31C68B42BB23069BBDB806F655A1EE54601F0A9EDC906DB7BA2E4666A03B3A4CDA072EB6A14582EAF0xA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89ED925C6D3F52801D9F6B91F87A9BDB9CA9CD21353ADAC2BCF4C556B106102FA211253FAADFD323B4C6B71C2146Y6H" TargetMode="External"/><Relationship Id="rId12" Type="http://schemas.openxmlformats.org/officeDocument/2006/relationships/hyperlink" Target="https://www.gosuslugi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D7B3A3BC42D659721900D072A5430152A1D12447859F175EFF1CA84485ADE41AFE22FF1D68CD6C5834D50B2672D37765BB4D5EDFC84BEB69151F6E3A16TF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FD33AA8C5611180459E2B0DB21B49A1C66E2CE68863DF0F6FC25338640h502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7B3A3BC42D659721900CE7FB32F5E5BA2DF7F428C9C1F0BA648AE13DAFDE24FBE62F94D288235087080072279C62336E11A53DC1CTBG" TargetMode="External"/><Relationship Id="rId10" Type="http://schemas.openxmlformats.org/officeDocument/2006/relationships/hyperlink" Target="consultantplus://offline/ref=FD33AA8C5611180459E2B0DB21B49A1C65ECC46A8334F0F6FC25338640525E9EA955DE45E5h30E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477D36D247F526C7BD4B7DDD08F15A6014F84D62298DDA4DCA8A2DB7828FD21BF4B5E0D31D769E7uBz4M" TargetMode="External"/><Relationship Id="rId14" Type="http://schemas.openxmlformats.org/officeDocument/2006/relationships/hyperlink" Target="consultantplus://offline/ref=A397FE100A04CF436DCCCECBCB31C68B42BE200191B8B806F655A1EE54601F0A8CDCC862B6B13B1233FA6C374EFDx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13886</Words>
  <Characters>79152</Characters>
  <Application>Microsoft Office Word</Application>
  <DocSecurity>0</DocSecurity>
  <Lines>659</Lines>
  <Paragraphs>185</Paragraphs>
  <ScaleCrop>false</ScaleCrop>
  <Company/>
  <LinksUpToDate>false</LinksUpToDate>
  <CharactersWithSpaces>92853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2021-07-21T04:00:00Z</dcterms:created>
  <dcterms:modified xsi:type="dcterms:W3CDTF">2021-07-21T04:01:00Z</dcterms:modified>
</cp:coreProperties>
</file>