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88" w:rsidRDefault="00460EF0" w:rsidP="00460EF0">
      <w:pPr>
        <w:rPr>
          <w:rFonts w:ascii="Times New Roman" w:hAnsi="Times New Roman" w:cs="Times New Roman"/>
          <w:b/>
          <w:sz w:val="28"/>
          <w:szCs w:val="28"/>
        </w:rPr>
      </w:pPr>
      <w:r>
        <w:rPr>
          <w:rFonts w:ascii="Times New Roman" w:hAnsi="Times New Roman" w:cs="Times New Roman"/>
          <w:b/>
          <w:sz w:val="28"/>
          <w:szCs w:val="28"/>
        </w:rPr>
        <w:t xml:space="preserve">                   </w:t>
      </w:r>
    </w:p>
    <w:p w:rsidR="00E03488" w:rsidRDefault="00E03488" w:rsidP="00460EF0">
      <w:pPr>
        <w:rPr>
          <w:rFonts w:ascii="Times New Roman" w:hAnsi="Times New Roman" w:cs="Times New Roman"/>
          <w:b/>
          <w:sz w:val="28"/>
          <w:szCs w:val="28"/>
        </w:rPr>
      </w:pPr>
    </w:p>
    <w:p w:rsidR="00E03488" w:rsidRDefault="00E03488" w:rsidP="00460EF0">
      <w:pPr>
        <w:rPr>
          <w:rFonts w:ascii="Times New Roman" w:hAnsi="Times New Roman" w:cs="Times New Roman"/>
          <w:b/>
          <w:sz w:val="28"/>
          <w:szCs w:val="28"/>
        </w:rPr>
      </w:pPr>
    </w:p>
    <w:p w:rsidR="00E03488" w:rsidRDefault="00E426C3" w:rsidP="00E426C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БУЗОВЬЯЗОВСКИЙ СЕЛЬСОВЕТ МУНИЦИПАЛЬНОГО РАЙОНА КАРМАСКАЛИНСКИЙ РАЙОН РЕСПУБЛИКИ БАШКОРТОСТАН </w:t>
      </w:r>
      <w:r>
        <w:rPr>
          <w:rFonts w:ascii="Times New Roman" w:hAnsi="Times New Roman" w:cs="Times New Roman"/>
          <w:b/>
          <w:sz w:val="28"/>
          <w:szCs w:val="28"/>
        </w:rPr>
        <w:br/>
        <w:t>ПОСТАНОВЛЕНИЕ</w:t>
      </w:r>
      <w:r>
        <w:rPr>
          <w:rFonts w:ascii="Times New Roman" w:hAnsi="Times New Roman" w:cs="Times New Roman"/>
          <w:b/>
          <w:sz w:val="28"/>
          <w:szCs w:val="28"/>
        </w:rPr>
        <w:br/>
        <w:t>от 25.04.2019 года№20/1</w:t>
      </w:r>
    </w:p>
    <w:p w:rsidR="00E03488" w:rsidRDefault="00E03488" w:rsidP="00460EF0">
      <w:pPr>
        <w:rPr>
          <w:rFonts w:ascii="Times New Roman" w:hAnsi="Times New Roman" w:cs="Times New Roman"/>
          <w:b/>
          <w:sz w:val="28"/>
          <w:szCs w:val="28"/>
        </w:rPr>
      </w:pPr>
    </w:p>
    <w:p w:rsidR="00460EF0" w:rsidRDefault="00460EF0" w:rsidP="00460EF0">
      <w:pPr>
        <w:rPr>
          <w:rFonts w:ascii="Times New Roman" w:hAnsi="Times New Roman" w:cs="Times New Roman"/>
          <w:b/>
          <w:sz w:val="28"/>
          <w:szCs w:val="28"/>
        </w:rPr>
      </w:pPr>
      <w:r>
        <w:rPr>
          <w:rFonts w:ascii="Times New Roman" w:hAnsi="Times New Roman" w:cs="Times New Roman"/>
          <w:b/>
          <w:sz w:val="28"/>
          <w:szCs w:val="28"/>
        </w:rPr>
        <w:t>Об утверждении программы «Нулевой травматизм»</w:t>
      </w:r>
    </w:p>
    <w:p w:rsidR="00460EF0" w:rsidRDefault="00460EF0" w:rsidP="00460EF0">
      <w:pPr>
        <w:pStyle w:val="FORMATTEXT"/>
        <w:ind w:firstLine="56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администрация сельского поселения Бузовьязовский сельсовет муниципального района Кармаскалинский район Республики Башкортостан </w:t>
      </w:r>
      <w:r>
        <w:rPr>
          <w:rFonts w:ascii="Times New Roman" w:hAnsi="Times New Roman" w:cs="Times New Roman"/>
          <w:b/>
          <w:sz w:val="28"/>
          <w:szCs w:val="28"/>
        </w:rPr>
        <w:t>ПОСТАНОВЛЯЕТ:</w:t>
      </w:r>
    </w:p>
    <w:p w:rsidR="00460EF0" w:rsidRDefault="00460EF0" w:rsidP="00460E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bCs/>
          <w:sz w:val="28"/>
          <w:szCs w:val="28"/>
        </w:rPr>
        <w:t>Программу «Нулевой травматизм»</w:t>
      </w:r>
      <w:r>
        <w:rPr>
          <w:rFonts w:ascii="Times New Roman" w:hAnsi="Times New Roman" w:cs="Times New Roman"/>
          <w:sz w:val="28"/>
          <w:szCs w:val="28"/>
        </w:rPr>
        <w:t xml:space="preserve"> согласно приложению.</w:t>
      </w:r>
    </w:p>
    <w:p w:rsidR="00460EF0" w:rsidRDefault="00460EF0" w:rsidP="00460EF0">
      <w:pPr>
        <w:pStyle w:val="ConsPlusNormal"/>
        <w:widowControl/>
        <w:ind w:firstLine="540"/>
        <w:jc w:val="both"/>
        <w:rPr>
          <w:sz w:val="28"/>
          <w:szCs w:val="28"/>
        </w:rPr>
      </w:pPr>
      <w:r>
        <w:rPr>
          <w:sz w:val="28"/>
        </w:rPr>
        <w:t xml:space="preserve">  2. Настоящее постановление </w:t>
      </w:r>
      <w:r>
        <w:rPr>
          <w:sz w:val="28"/>
          <w:szCs w:val="28"/>
        </w:rPr>
        <w:t>опубликовать (разместить) в сети общего доступа «Интернет» на официальном сайте администрации сельского поселения Бузовьязовский сельсовет муниципального района Кармаскалинский район Республики Башкортостан и обнародовать на информационном стенде органов местного самоуправления сельского поселения Бузовьязовский сельсовет муниципального района Кармаскалинский район Республики Башкортостан</w:t>
      </w:r>
      <w:r w:rsidR="007F2160">
        <w:rPr>
          <w:sz w:val="28"/>
          <w:szCs w:val="28"/>
        </w:rPr>
        <w:t xml:space="preserve"> </w:t>
      </w:r>
      <w:hyperlink r:id="rId5" w:tgtFrame="_blank" w:history="1">
        <w:r w:rsidR="007F2160">
          <w:rPr>
            <w:rStyle w:val="a4"/>
            <w:bCs/>
            <w:color w:val="000000" w:themeColor="text1"/>
            <w:sz w:val="28"/>
            <w:szCs w:val="28"/>
            <w:shd w:val="clear" w:color="auto" w:fill="FFFFFF"/>
          </w:rPr>
          <w:t>http://buzovjaz.ru/</w:t>
        </w:r>
      </w:hyperlink>
      <w:r>
        <w:rPr>
          <w:sz w:val="28"/>
          <w:szCs w:val="28"/>
        </w:rPr>
        <w:t xml:space="preserve">. </w:t>
      </w:r>
    </w:p>
    <w:p w:rsidR="00460EF0" w:rsidRDefault="00460EF0" w:rsidP="00460EF0">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460EF0" w:rsidRDefault="00460EF0" w:rsidP="00460EF0">
      <w:pPr>
        <w:widowControl w:val="0"/>
        <w:tabs>
          <w:tab w:val="left" w:pos="6687"/>
        </w:tabs>
        <w:autoSpaceDE w:val="0"/>
        <w:autoSpaceDN w:val="0"/>
        <w:adjustRightInd w:val="0"/>
        <w:jc w:val="both"/>
        <w:rPr>
          <w:rFonts w:ascii="Times New Roman" w:hAnsi="Times New Roman" w:cs="Times New Roman"/>
          <w:sz w:val="28"/>
          <w:szCs w:val="28"/>
        </w:rPr>
      </w:pPr>
    </w:p>
    <w:p w:rsidR="00460EF0" w:rsidRDefault="00460EF0" w:rsidP="00460EF0">
      <w:pPr>
        <w:widowControl w:val="0"/>
        <w:tabs>
          <w:tab w:val="left" w:pos="6687"/>
        </w:tabs>
        <w:autoSpaceDE w:val="0"/>
        <w:autoSpaceDN w:val="0"/>
        <w:adjustRightInd w:val="0"/>
        <w:jc w:val="both"/>
        <w:rPr>
          <w:rFonts w:ascii="Times New Roman" w:hAnsi="Times New Roman" w:cs="Times New Roman"/>
          <w:sz w:val="28"/>
          <w:szCs w:val="28"/>
        </w:rPr>
      </w:pPr>
    </w:p>
    <w:p w:rsidR="00460EF0" w:rsidRDefault="00460EF0" w:rsidP="00460EF0">
      <w:pPr>
        <w:widowControl w:val="0"/>
        <w:tabs>
          <w:tab w:val="left" w:pos="6687"/>
        </w:tabs>
        <w:autoSpaceDE w:val="0"/>
        <w:autoSpaceDN w:val="0"/>
        <w:adjustRightInd w:val="0"/>
        <w:jc w:val="both"/>
        <w:rPr>
          <w:rFonts w:ascii="Times New Roman" w:hAnsi="Times New Roman" w:cs="Times New Roman"/>
        </w:rPr>
      </w:pPr>
      <w:r>
        <w:rPr>
          <w:rFonts w:ascii="Times New Roman" w:hAnsi="Times New Roman" w:cs="Times New Roman"/>
          <w:sz w:val="28"/>
          <w:szCs w:val="28"/>
        </w:rPr>
        <w:t>Глава</w:t>
      </w:r>
      <w:r w:rsidR="007F2160">
        <w:rPr>
          <w:rFonts w:ascii="Times New Roman" w:hAnsi="Times New Roman" w:cs="Times New Roman"/>
          <w:sz w:val="28"/>
          <w:szCs w:val="28"/>
        </w:rPr>
        <w:t xml:space="preserve"> администрации                                          М.Р.Мазитов </w:t>
      </w:r>
      <w:r>
        <w:rPr>
          <w:rFonts w:ascii="Times New Roman" w:hAnsi="Times New Roman" w:cs="Times New Roman"/>
          <w:sz w:val="28"/>
          <w:szCs w:val="28"/>
        </w:rPr>
        <w:tab/>
        <w:t xml:space="preserve">                </w:t>
      </w:r>
    </w:p>
    <w:p w:rsidR="00460EF0" w:rsidRDefault="00460EF0" w:rsidP="00460EF0">
      <w:pPr>
        <w:rPr>
          <w:rFonts w:ascii="Times New Roman" w:hAnsi="Times New Roman" w:cs="Times New Roman"/>
        </w:rPr>
      </w:pPr>
    </w:p>
    <w:p w:rsidR="00460EF0" w:rsidRDefault="00460EF0" w:rsidP="00460EF0">
      <w:pPr>
        <w:shd w:val="clear" w:color="auto" w:fill="FFFFFF"/>
        <w:spacing w:before="100" w:beforeAutospacing="1" w:after="0" w:line="240" w:lineRule="auto"/>
        <w:rPr>
          <w:rFonts w:ascii="Times New Roman" w:hAnsi="Times New Roman" w:cs="Times New Roman"/>
          <w:sz w:val="28"/>
          <w:szCs w:val="28"/>
        </w:rPr>
      </w:pPr>
    </w:p>
    <w:p w:rsidR="00460EF0" w:rsidRDefault="00460EF0" w:rsidP="00460EF0">
      <w:pPr>
        <w:shd w:val="clear" w:color="auto" w:fill="FFFFFF"/>
        <w:spacing w:before="100" w:beforeAutospacing="1" w:after="0" w:line="240" w:lineRule="auto"/>
        <w:rPr>
          <w:rFonts w:ascii="Times New Roman" w:eastAsia="Times New Roman" w:hAnsi="Times New Roman" w:cs="Times New Roman"/>
          <w:color w:val="000000"/>
          <w:sz w:val="36"/>
          <w:szCs w:val="36"/>
        </w:rPr>
      </w:pPr>
    </w:p>
    <w:p w:rsidR="00460EF0" w:rsidRDefault="00460EF0" w:rsidP="00460EF0"/>
    <w:p w:rsidR="00E03488" w:rsidRDefault="00E03488" w:rsidP="007F2160">
      <w:pPr>
        <w:spacing w:after="0" w:line="240" w:lineRule="auto"/>
        <w:jc w:val="right"/>
      </w:pPr>
    </w:p>
    <w:p w:rsidR="00E426C3" w:rsidRDefault="00E426C3" w:rsidP="007F2160">
      <w:pPr>
        <w:spacing w:after="0" w:line="240" w:lineRule="auto"/>
        <w:jc w:val="right"/>
        <w:rPr>
          <w:rFonts w:ascii="Times New Roman" w:hAnsi="Times New Roman" w:cs="Times New Roman"/>
        </w:rPr>
      </w:pPr>
    </w:p>
    <w:p w:rsidR="00460EF0" w:rsidRDefault="00460EF0" w:rsidP="007F2160">
      <w:pPr>
        <w:spacing w:after="0" w:line="240" w:lineRule="auto"/>
        <w:jc w:val="right"/>
        <w:rPr>
          <w:rFonts w:ascii="Times New Roman" w:hAnsi="Times New Roman" w:cs="Times New Roman"/>
        </w:rPr>
      </w:pPr>
      <w:r>
        <w:rPr>
          <w:rFonts w:ascii="Times New Roman" w:hAnsi="Times New Roman" w:cs="Times New Roman"/>
        </w:rPr>
        <w:lastRenderedPageBreak/>
        <w:t xml:space="preserve">Утверждена </w:t>
      </w:r>
    </w:p>
    <w:p w:rsidR="00460EF0" w:rsidRDefault="00460EF0" w:rsidP="007F2160">
      <w:pPr>
        <w:spacing w:after="0" w:line="240" w:lineRule="auto"/>
        <w:jc w:val="right"/>
        <w:rPr>
          <w:rFonts w:ascii="Times New Roman" w:hAnsi="Times New Roman" w:cs="Times New Roman"/>
        </w:rPr>
      </w:pPr>
      <w:r>
        <w:rPr>
          <w:rFonts w:ascii="Times New Roman" w:hAnsi="Times New Roman" w:cs="Times New Roman"/>
        </w:rPr>
        <w:t xml:space="preserve">постановлением главы сельского поселения </w:t>
      </w:r>
    </w:p>
    <w:p w:rsidR="00460EF0" w:rsidRDefault="007F2160" w:rsidP="007F2160">
      <w:pPr>
        <w:spacing w:after="0" w:line="240" w:lineRule="auto"/>
        <w:jc w:val="right"/>
        <w:rPr>
          <w:rFonts w:ascii="Times New Roman" w:hAnsi="Times New Roman" w:cs="Times New Roman"/>
        </w:rPr>
      </w:pPr>
      <w:r>
        <w:rPr>
          <w:rFonts w:ascii="Times New Roman" w:hAnsi="Times New Roman" w:cs="Times New Roman"/>
        </w:rPr>
        <w:t xml:space="preserve">Бузовьязовский </w:t>
      </w:r>
      <w:r w:rsidR="00460EF0">
        <w:rPr>
          <w:rFonts w:ascii="Times New Roman" w:hAnsi="Times New Roman" w:cs="Times New Roman"/>
        </w:rPr>
        <w:t xml:space="preserve">сельсовет муниципального района </w:t>
      </w:r>
    </w:p>
    <w:p w:rsidR="00460EF0" w:rsidRDefault="00460EF0" w:rsidP="007F2160">
      <w:pPr>
        <w:spacing w:after="0" w:line="240" w:lineRule="auto"/>
        <w:jc w:val="right"/>
        <w:rPr>
          <w:rFonts w:ascii="Times New Roman" w:hAnsi="Times New Roman" w:cs="Times New Roman"/>
        </w:rPr>
      </w:pPr>
      <w:r>
        <w:rPr>
          <w:rFonts w:ascii="Times New Roman" w:hAnsi="Times New Roman" w:cs="Times New Roman"/>
        </w:rPr>
        <w:t xml:space="preserve">Кармаскалинский район Республики Башкортостан </w:t>
      </w:r>
    </w:p>
    <w:p w:rsidR="00460EF0" w:rsidRDefault="00460EF0" w:rsidP="007F2160">
      <w:pPr>
        <w:spacing w:after="0" w:line="240" w:lineRule="auto"/>
        <w:jc w:val="right"/>
        <w:rPr>
          <w:rFonts w:ascii="Times New Roman" w:hAnsi="Times New Roman" w:cs="Times New Roman"/>
          <w:b/>
          <w:sz w:val="28"/>
          <w:szCs w:val="28"/>
        </w:rPr>
      </w:pPr>
      <w:r>
        <w:rPr>
          <w:rFonts w:ascii="Times New Roman" w:hAnsi="Times New Roman" w:cs="Times New Roman"/>
        </w:rPr>
        <w:t>от 25.04.2019года №</w:t>
      </w:r>
      <w:r w:rsidR="00E426C3">
        <w:rPr>
          <w:rFonts w:ascii="Times New Roman" w:hAnsi="Times New Roman" w:cs="Times New Roman"/>
        </w:rPr>
        <w:t>20/1</w:t>
      </w:r>
      <w:bookmarkStart w:id="0" w:name="_GoBack"/>
      <w:bookmarkEnd w:id="0"/>
    </w:p>
    <w:p w:rsidR="00460EF0" w:rsidRDefault="00460EF0" w:rsidP="00460EF0">
      <w:pPr>
        <w:spacing w:after="0" w:line="240" w:lineRule="auto"/>
        <w:jc w:val="right"/>
        <w:rPr>
          <w:rFonts w:ascii="Times New Roman" w:hAnsi="Times New Roman" w:cs="Times New Roman"/>
          <w:b/>
          <w:sz w:val="28"/>
          <w:szCs w:val="28"/>
        </w:rPr>
      </w:pPr>
    </w:p>
    <w:p w:rsidR="00460EF0" w:rsidRDefault="00460EF0" w:rsidP="00460EF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460EF0" w:rsidRDefault="00E03488" w:rsidP="00460EF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ТИПОВАЯ </w:t>
      </w:r>
      <w:r w:rsidR="00460EF0">
        <w:rPr>
          <w:rFonts w:ascii="Times New Roman" w:hAnsi="Times New Roman" w:cs="Times New Roman"/>
          <w:b/>
          <w:sz w:val="28"/>
          <w:szCs w:val="28"/>
        </w:rPr>
        <w:t>ПРОГРАММА «Нулевой травматизм»</w:t>
      </w:r>
    </w:p>
    <w:p w:rsidR="00460EF0" w:rsidRDefault="00460EF0" w:rsidP="00460EF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сельского поселения </w:t>
      </w:r>
      <w:r w:rsidR="007F2160">
        <w:rPr>
          <w:rFonts w:ascii="Times New Roman" w:hAnsi="Times New Roman" w:cs="Times New Roman"/>
          <w:b/>
          <w:sz w:val="28"/>
          <w:szCs w:val="28"/>
        </w:rPr>
        <w:t xml:space="preserve">Бузовьязовский </w:t>
      </w:r>
      <w:r>
        <w:rPr>
          <w:rFonts w:ascii="Times New Roman" w:hAnsi="Times New Roman" w:cs="Times New Roman"/>
          <w:b/>
          <w:sz w:val="28"/>
          <w:szCs w:val="28"/>
        </w:rPr>
        <w:t>сельсовет муниципального района Кармаскалинский район Республики Башкортостан</w:t>
      </w:r>
    </w:p>
    <w:p w:rsidR="00460EF0" w:rsidRDefault="00460EF0" w:rsidP="00E03488">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Настоящая программа «Нулевой травматизм» (далее - Программа) разработана в соответствии с подпрограммой «Развитие социально-трудовых отношений»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31.12.2014 №677 (с изменениями и дополнениями).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Программа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w:t>
      </w:r>
    </w:p>
    <w:p w:rsidR="00460EF0" w:rsidRDefault="00460EF0" w:rsidP="00E034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Цели Программы</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Обеспечение безопасности и здоровья работников на рабочих местах.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Предотвращение несчастных случаев на производстве.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Обеспечение соответствия оборудования и процессов производства государственным нормативным требованиям по охране труда. </w:t>
      </w:r>
    </w:p>
    <w:p w:rsidR="00460EF0" w:rsidRDefault="00460EF0" w:rsidP="00E034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Задачи Программы</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Снижение рисков несчастных случаев на производстве.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Внедрение системы управления профессиональными рисками. </w:t>
      </w:r>
    </w:p>
    <w:p w:rsidR="00460EF0" w:rsidRDefault="00460EF0" w:rsidP="00E034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Принципы</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Приоритет жизни работника и его здоровья.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Ответственность руководителей и каждого работника за безопасность и соблюдение всех обязательных требований охраны труда.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Вовлечение работников в обеспечение безопасных условий и охраны труда.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Оценка и управление рисками на производстве, проведение регулярных аудитов безопасности.</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 Непрерывное обучение и информирование работников по вопросам охраны труда. </w:t>
      </w:r>
    </w:p>
    <w:p w:rsidR="00460EF0" w:rsidRDefault="00460EF0" w:rsidP="00E034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Основные направления Программы</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5.1. Программой предусмотрена реализация скоординированных действий по следующим основным направлениям:</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 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5.1.2. Обеспечение безопасности работника на рабочем месте.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5.1.3.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5.1.4. Проведение специальной оценки условий труда.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5.1.5. Развитие санитарно-бытового и лечебно-профилактического обслуживания работников в соответствии с требованиями охраны труда. 5.1.6. 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5.1.7. Проведение дней охраны труда, совещаний, семинаров и иных мероприятий по вопросам охраны труда.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5.1.8. 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5.1.9.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5.1.10. Проведение обязательных предварительных (при поступлении на работу) и периодических (в течение трудовой деятельности) медицинских осмотров работников.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5.1.11.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5.1.12. Разработка и утверждение правил и инструкций по охране труда для работников.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5.1.13. 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5.1.14. 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5.1.15. 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и (или) опасными условиями труда.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5.1.16. 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5.1.17. Проведение предварительной проверки (самопроверки) соблюдения требований трудового законодательства с помощью электронного сервиса «Онлайнинспекция.РФ». </w:t>
      </w:r>
    </w:p>
    <w:p w:rsidR="00460EF0" w:rsidRDefault="00460EF0" w:rsidP="00460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 </w:t>
      </w:r>
    </w:p>
    <w:p w:rsidR="00460EF0" w:rsidRDefault="00460EF0" w:rsidP="00460E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460EF0" w:rsidRDefault="00460EF0" w:rsidP="00460EF0">
      <w:pPr>
        <w:spacing w:after="0" w:line="240" w:lineRule="auto"/>
        <w:jc w:val="right"/>
        <w:rPr>
          <w:rFonts w:ascii="Times New Roman" w:hAnsi="Times New Roman" w:cs="Times New Roman"/>
          <w:sz w:val="28"/>
          <w:szCs w:val="28"/>
        </w:rPr>
      </w:pPr>
    </w:p>
    <w:p w:rsidR="007F2160" w:rsidRDefault="007F2160" w:rsidP="007F2160">
      <w:pPr>
        <w:spacing w:after="0" w:line="240" w:lineRule="auto"/>
        <w:rPr>
          <w:rFonts w:ascii="Times New Roman" w:hAnsi="Times New Roman" w:cs="Times New Roman"/>
          <w:sz w:val="28"/>
          <w:szCs w:val="28"/>
        </w:rPr>
      </w:pPr>
    </w:p>
    <w:p w:rsidR="007F2160" w:rsidRDefault="007F2160" w:rsidP="007F2160">
      <w:pPr>
        <w:spacing w:after="0" w:line="240" w:lineRule="auto"/>
        <w:rPr>
          <w:rFonts w:ascii="Times New Roman" w:hAnsi="Times New Roman" w:cs="Times New Roman"/>
          <w:sz w:val="28"/>
          <w:szCs w:val="28"/>
        </w:rPr>
      </w:pPr>
    </w:p>
    <w:p w:rsidR="007F2160" w:rsidRDefault="007F2160" w:rsidP="007F2160">
      <w:pPr>
        <w:spacing w:after="0" w:line="240" w:lineRule="auto"/>
        <w:rPr>
          <w:rFonts w:ascii="Times New Roman" w:hAnsi="Times New Roman" w:cs="Times New Roman"/>
          <w:sz w:val="28"/>
          <w:szCs w:val="28"/>
        </w:rPr>
      </w:pPr>
    </w:p>
    <w:p w:rsidR="007F2160" w:rsidRDefault="007F2160" w:rsidP="007F2160">
      <w:pPr>
        <w:spacing w:after="0" w:line="240" w:lineRule="auto"/>
        <w:rPr>
          <w:rFonts w:ascii="Times New Roman" w:hAnsi="Times New Roman" w:cs="Times New Roman"/>
          <w:sz w:val="28"/>
          <w:szCs w:val="28"/>
        </w:rPr>
      </w:pPr>
    </w:p>
    <w:p w:rsidR="007F2160" w:rsidRDefault="007F2160" w:rsidP="007F2160">
      <w:pPr>
        <w:spacing w:after="0" w:line="240" w:lineRule="auto"/>
        <w:rPr>
          <w:rFonts w:ascii="Times New Roman" w:hAnsi="Times New Roman" w:cs="Times New Roman"/>
          <w:sz w:val="28"/>
          <w:szCs w:val="28"/>
        </w:rPr>
      </w:pPr>
    </w:p>
    <w:p w:rsidR="007F2160" w:rsidRDefault="007F2160" w:rsidP="007F2160">
      <w:pPr>
        <w:spacing w:after="0" w:line="240" w:lineRule="auto"/>
        <w:rPr>
          <w:rFonts w:ascii="Times New Roman" w:hAnsi="Times New Roman" w:cs="Times New Roman"/>
          <w:sz w:val="28"/>
          <w:szCs w:val="28"/>
        </w:rPr>
      </w:pPr>
    </w:p>
    <w:p w:rsidR="00460EF0" w:rsidRDefault="007F2160" w:rsidP="007F2160">
      <w:pPr>
        <w:spacing w:after="0" w:line="240" w:lineRule="auto"/>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60EF0">
        <w:rPr>
          <w:rFonts w:ascii="Times New Roman" w:hAnsi="Times New Roman" w:cs="Times New Roman"/>
          <w:sz w:val="24"/>
          <w:szCs w:val="24"/>
        </w:rPr>
        <w:t xml:space="preserve">Приложение к Типовой программе </w:t>
      </w:r>
    </w:p>
    <w:p w:rsidR="00460EF0" w:rsidRDefault="00460EF0" w:rsidP="00460E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«Нулевой травматизм» </w:t>
      </w:r>
    </w:p>
    <w:p w:rsidR="00460EF0" w:rsidRDefault="00460EF0" w:rsidP="00460EF0">
      <w:pPr>
        <w:spacing w:after="0" w:line="240" w:lineRule="auto"/>
        <w:jc w:val="right"/>
        <w:rPr>
          <w:rFonts w:ascii="Times New Roman" w:hAnsi="Times New Roman" w:cs="Times New Roman"/>
          <w:sz w:val="24"/>
          <w:szCs w:val="24"/>
        </w:rPr>
      </w:pPr>
    </w:p>
    <w:p w:rsidR="00460EF0" w:rsidRDefault="00460EF0" w:rsidP="00460EF0">
      <w:pPr>
        <w:jc w:val="center"/>
        <w:rPr>
          <w:rFonts w:ascii="Times New Roman" w:hAnsi="Times New Roman" w:cs="Times New Roman"/>
          <w:b/>
          <w:sz w:val="28"/>
          <w:szCs w:val="28"/>
        </w:rPr>
      </w:pPr>
      <w:r>
        <w:rPr>
          <w:rFonts w:ascii="Times New Roman" w:hAnsi="Times New Roman" w:cs="Times New Roman"/>
          <w:b/>
          <w:sz w:val="28"/>
          <w:szCs w:val="28"/>
        </w:rPr>
        <w:t xml:space="preserve">Перечень мероприятий для реализации основных направлений </w:t>
      </w:r>
    </w:p>
    <w:p w:rsidR="00460EF0" w:rsidRDefault="00460EF0" w:rsidP="00460EF0">
      <w:pPr>
        <w:jc w:val="center"/>
        <w:rPr>
          <w:rFonts w:ascii="Times New Roman" w:hAnsi="Times New Roman" w:cs="Times New Roman"/>
          <w:b/>
          <w:sz w:val="28"/>
          <w:szCs w:val="28"/>
        </w:rPr>
      </w:pPr>
      <w:r>
        <w:rPr>
          <w:rFonts w:ascii="Times New Roman" w:hAnsi="Times New Roman" w:cs="Times New Roman"/>
          <w:b/>
          <w:sz w:val="28"/>
          <w:szCs w:val="28"/>
        </w:rPr>
        <w:t>Программы «Нулевой травматизм»</w:t>
      </w:r>
    </w:p>
    <w:tbl>
      <w:tblPr>
        <w:tblStyle w:val="a3"/>
        <w:tblW w:w="10694" w:type="dxa"/>
        <w:tblInd w:w="-601" w:type="dxa"/>
        <w:tblLook w:val="04A0" w:firstRow="1" w:lastRow="0" w:firstColumn="1" w:lastColumn="0" w:noHBand="0" w:noVBand="1"/>
      </w:tblPr>
      <w:tblGrid>
        <w:gridCol w:w="687"/>
        <w:gridCol w:w="3509"/>
        <w:gridCol w:w="1765"/>
        <w:gridCol w:w="1375"/>
        <w:gridCol w:w="1917"/>
        <w:gridCol w:w="1441"/>
      </w:tblGrid>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8"/>
                <w:szCs w:val="28"/>
              </w:rPr>
            </w:pPr>
            <w:r>
              <w:rPr>
                <w:rFonts w:ascii="Times New Roman" w:hAnsi="Times New Roman" w:cs="Times New Roman"/>
                <w:b/>
              </w:rPr>
              <w:t>№ п/п</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8"/>
                <w:szCs w:val="28"/>
              </w:rPr>
            </w:pPr>
            <w:r>
              <w:rPr>
                <w:rFonts w:ascii="Times New Roman" w:hAnsi="Times New Roman" w:cs="Times New Roman"/>
                <w:b/>
              </w:rPr>
              <w:t>Наименование мероприятия</w:t>
            </w:r>
          </w:p>
        </w:tc>
        <w:tc>
          <w:tcPr>
            <w:tcW w:w="1765"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8"/>
                <w:szCs w:val="28"/>
              </w:rPr>
            </w:pPr>
            <w:r>
              <w:rPr>
                <w:rFonts w:ascii="Times New Roman" w:hAnsi="Times New Roman" w:cs="Times New Roman"/>
                <w:b/>
              </w:rPr>
              <w:t>Ответственные исполнители</w:t>
            </w:r>
          </w:p>
        </w:tc>
        <w:tc>
          <w:tcPr>
            <w:tcW w:w="1375"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8"/>
                <w:szCs w:val="28"/>
              </w:rPr>
            </w:pPr>
            <w:r>
              <w:rPr>
                <w:rFonts w:ascii="Times New Roman" w:hAnsi="Times New Roman" w:cs="Times New Roman"/>
                <w:b/>
              </w:rPr>
              <w:t>Срок реализации</w:t>
            </w:r>
          </w:p>
        </w:tc>
        <w:tc>
          <w:tcPr>
            <w:tcW w:w="191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8"/>
                <w:szCs w:val="28"/>
              </w:rPr>
            </w:pPr>
            <w:r>
              <w:rPr>
                <w:rFonts w:ascii="Times New Roman" w:hAnsi="Times New Roman" w:cs="Times New Roman"/>
                <w:b/>
              </w:rPr>
              <w:t>Источник/объем финансирования</w:t>
            </w:r>
          </w:p>
        </w:tc>
        <w:tc>
          <w:tcPr>
            <w:tcW w:w="1441"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8"/>
                <w:szCs w:val="28"/>
              </w:rPr>
            </w:pPr>
            <w:r>
              <w:rPr>
                <w:rFonts w:ascii="Times New Roman" w:hAnsi="Times New Roman" w:cs="Times New Roman"/>
                <w:b/>
              </w:rPr>
              <w:t>Ожидаемый результат</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2</w:t>
            </w:r>
          </w:p>
        </w:tc>
        <w:tc>
          <w:tcPr>
            <w:tcW w:w="1765"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3</w:t>
            </w:r>
          </w:p>
        </w:tc>
        <w:tc>
          <w:tcPr>
            <w:tcW w:w="1375"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4</w:t>
            </w:r>
          </w:p>
        </w:tc>
        <w:tc>
          <w:tcPr>
            <w:tcW w:w="191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5</w:t>
            </w:r>
          </w:p>
        </w:tc>
        <w:tc>
          <w:tcPr>
            <w:tcW w:w="1441"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6</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1</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jc w:val="center"/>
              <w:rPr>
                <w:rFonts w:ascii="Times New Roman" w:hAnsi="Times New Roman" w:cs="Times New Roman"/>
                <w:b/>
                <w:sz w:val="28"/>
                <w:szCs w:val="28"/>
              </w:rPr>
            </w:pPr>
            <w:r>
              <w:rPr>
                <w:rFonts w:ascii="Times New Roman" w:hAnsi="Times New Roman" w:cs="Times New Roman"/>
                <w:b/>
                <w:sz w:val="28"/>
                <w:szCs w:val="28"/>
              </w:rPr>
              <w:t>Стать лидером - показать приверженность принципам</w:t>
            </w:r>
          </w:p>
        </w:tc>
      </w:tr>
      <w:tr w:rsidR="00460EF0" w:rsidTr="00460EF0">
        <w:trPr>
          <w:trHeight w:val="558"/>
        </w:trPr>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8"/>
                <w:szCs w:val="28"/>
              </w:rPr>
              <w:t>1.1.</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Создание службы охраны труда (введение должности специалиста по охране труда)</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8"/>
                <w:szCs w:val="28"/>
              </w:rPr>
            </w:pPr>
            <w:r>
              <w:rPr>
                <w:rFonts w:ascii="Times New Roman" w:hAnsi="Times New Roman" w:cs="Times New Roman"/>
                <w:sz w:val="24"/>
                <w:szCs w:val="24"/>
              </w:rPr>
              <w:t>а</w:t>
            </w:r>
            <w:r>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обеспечение охраны труда в организации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8"/>
                <w:szCs w:val="28"/>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8"/>
                <w:szCs w:val="28"/>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б)</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Осуществление функций по охране труда работодателем лично (руководителем организации, индивидуальным предпринимателем)</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Заключение гражданско-правового договора с организацией или специалистом, оказывающими услуги в области охраны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1.2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«Онлайнинспекция РФ»</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1.3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Обеспечение выполнения предписаний органов государственного надзора и контроля в установленные сроки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1.4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1.5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проведения физкультурных мероприятий, в том числе мероприятий по внедрению всероссийского физкультурно-спортивного комплекса «готов к труду и </w:t>
            </w:r>
            <w:r>
              <w:rPr>
                <w:rFonts w:ascii="Times New Roman" w:hAnsi="Times New Roman" w:cs="Times New Roman"/>
                <w:sz w:val="24"/>
                <w:szCs w:val="24"/>
              </w:rPr>
              <w:lastRenderedPageBreak/>
              <w:t>обороне» (ГТО)</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Организация и проведение физкультурно-оздоровительных мероприятий (производственной гимнастики)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rPr>
          <w:trHeight w:val="574"/>
        </w:trPr>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jc w:val="center"/>
              <w:rPr>
                <w:rFonts w:ascii="Times New Roman" w:hAnsi="Times New Roman" w:cs="Times New Roman"/>
                <w:b/>
                <w:sz w:val="24"/>
                <w:szCs w:val="24"/>
              </w:rPr>
            </w:pPr>
            <w:r>
              <w:rPr>
                <w:rFonts w:ascii="Times New Roman" w:hAnsi="Times New Roman" w:cs="Times New Roman"/>
                <w:b/>
                <w:sz w:val="24"/>
                <w:szCs w:val="24"/>
              </w:rPr>
              <w:t>Выявлять угрозы-контролировать риски</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Анализ и систематизация информации о состоянии условий и охраны труда в организации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проверок условий и охраны труда на рабочих местах</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Внедрение и проведение поведенческого аудита безопасности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Организация расследования и учета микротравм, полученных работниками в процессе трудовой деятельности </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2.7</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Осуществление контроля за соблюдением работниками требований охраны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2.8</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Разработка и внедрение порядка выявления потенциально возможных аварий, порядка действий в случае их возникновения</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rPr>
          <w:trHeight w:val="569"/>
        </w:trPr>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3.</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jc w:val="center"/>
              <w:rPr>
                <w:rFonts w:ascii="Times New Roman" w:hAnsi="Times New Roman" w:cs="Times New Roman"/>
                <w:b/>
                <w:sz w:val="24"/>
                <w:szCs w:val="24"/>
              </w:rPr>
            </w:pPr>
            <w:r>
              <w:rPr>
                <w:rFonts w:ascii="Times New Roman" w:hAnsi="Times New Roman" w:cs="Times New Roman"/>
                <w:b/>
                <w:sz w:val="24"/>
                <w:szCs w:val="24"/>
              </w:rPr>
              <w:t>Определять цели-разрабатывать программы</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3.1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Внедрение системы управления охраной труда в соответствии с действующим законодательством</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3.2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Обеспечение наличия комплекта нормативных </w:t>
            </w:r>
            <w:r>
              <w:rPr>
                <w:rFonts w:ascii="Times New Roman" w:hAnsi="Times New Roman" w:cs="Times New Roman"/>
                <w:sz w:val="24"/>
                <w:szCs w:val="24"/>
              </w:rPr>
              <w:lastRenderedPageBreak/>
              <w:t>правовых актов, содержащих требования охраны труда в соответствии со спецификой деятельности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3.4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Выборы уполномоченных (доверенных) лиц по охране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3.5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Создание и обеспечение работы комитета  (комиссии) по охране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3.6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по охране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jc w:val="center"/>
              <w:rPr>
                <w:rFonts w:ascii="Times New Roman" w:hAnsi="Times New Roman" w:cs="Times New Roman"/>
                <w:b/>
                <w:sz w:val="24"/>
                <w:szCs w:val="24"/>
              </w:rPr>
            </w:pPr>
            <w:r>
              <w:rPr>
                <w:rFonts w:ascii="Times New Roman" w:hAnsi="Times New Roman" w:cs="Times New Roman"/>
                <w:b/>
                <w:sz w:val="24"/>
                <w:szCs w:val="24"/>
              </w:rPr>
              <w:t>Создать систему безопасности и гигиены труда- достичь высокого уровня организации</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Обеспечение оптимальных режимов труда и отдыха работников путем внедрения мероприятий по предотвращению возможности травмирования работников, их заболеваемости из-за переутомления и воздействия психофизиологических факторов</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Установление перечня профессий (должностей) работников, работа в которых </w:t>
            </w:r>
            <w:r>
              <w:rPr>
                <w:rFonts w:ascii="Times New Roman" w:hAnsi="Times New Roman" w:cs="Times New Roman"/>
                <w:sz w:val="24"/>
                <w:szCs w:val="24"/>
              </w:rPr>
              <w:lastRenderedPageBreak/>
              <w:t>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Осуществление обязательных (в силу положений нормативных правовых актов), на добровольной основе (в том числе по предложениям работников, уполномоченных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 эпидемиологического надзора по фактическому месту нахождения работодателя.</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Направление работников, в случае принятия решения врачебной комиссией, не реже одного раза в 5 лет на прохождение периодического осмотра в центрах профпаталогии и других медицинских организациях, имеющих право на проведение экспертизы профессиональной пригодности и экспертизы связи заболевания с профессией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4.7</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4.8</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Приобретение и монтаж установок (автоматов) для </w:t>
            </w:r>
            <w:r>
              <w:rPr>
                <w:rFonts w:ascii="Times New Roman" w:hAnsi="Times New Roman" w:cs="Times New Roman"/>
                <w:sz w:val="24"/>
                <w:szCs w:val="24"/>
              </w:rPr>
              <w:lastRenderedPageBreak/>
              <w:t>обеспечения работников питьевой водой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Оборудование помещения для оказания медицинской помощи и (или) создание санитарных постов с аптечками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jc w:val="center"/>
              <w:rPr>
                <w:rFonts w:ascii="Times New Roman" w:hAnsi="Times New Roman" w:cs="Times New Roman"/>
                <w:b/>
                <w:sz w:val="24"/>
                <w:szCs w:val="24"/>
              </w:rPr>
            </w:pPr>
            <w:r>
              <w:rPr>
                <w:rFonts w:ascii="Times New Roman" w:hAnsi="Times New Roman" w:cs="Times New Roman"/>
                <w:b/>
                <w:sz w:val="24"/>
                <w:szCs w:val="24"/>
              </w:rPr>
              <w:t>Обеспечивать безопасность и гигиену на рабочих местах, при работе со станками и оборудованием</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Реализация мероприятий, разработанных по результатам проведения специальной оценки условий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Учет количества рабочих мест, на которых улучшены условия труда по результатам специальной оценки условий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Обеспечение работник специальной одеждой, специальной обувью и другими средствами индивидуальной защиты (далее-СИЗ), имеющих сертификат или декларацию соответствия, осуществление контроля за обязательным применением СИЗ</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испытаний и проверок  исправности СИЗ, замена частей СИЗ при снижении защитных свойств</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Приобретение и монтаж средств сигнализации о нарушении нормального функционирования производственного оборудования, средств аварийной остановки ,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 Т  </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5.7</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w:t>
            </w:r>
            <w:r>
              <w:rPr>
                <w:rFonts w:ascii="Times New Roman" w:hAnsi="Times New Roman" w:cs="Times New Roman"/>
                <w:sz w:val="24"/>
                <w:szCs w:val="24"/>
              </w:rPr>
              <w:lastRenderedPageBreak/>
              <w:t>защиту работников от поражения электрическим током</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5.8</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Нанесение на производственное оборудование, органы управления и контроля, элементы конструкций и на другие объекты сигнальных цветов и знаков безопасности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5.9</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Устройство новых и реконструкция имеющихся отопительных и вентиляционных систем в производственных и бытовых помещениях</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5.10</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Механизация и автоматизация технологических операций (процессов) с учетом специфики деятельности организации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Обеспечение содержания зданий, помещений, территории в соответствии с требованиями охраны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условий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Принятие мер по устранению нарушений, выявленных в ходе проведения государственной экспертизы условий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5.15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rPr>
          <w:trHeight w:val="478"/>
        </w:trPr>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b/>
                <w:sz w:val="24"/>
                <w:szCs w:val="24"/>
              </w:rPr>
            </w:pPr>
            <w:r>
              <w:rPr>
                <w:rFonts w:ascii="Times New Roman" w:hAnsi="Times New Roman" w:cs="Times New Roman"/>
                <w:b/>
                <w:sz w:val="24"/>
                <w:szCs w:val="24"/>
              </w:rPr>
              <w:t>Повышать квалификацию – развивать профессиональные навыки</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инструктажей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а)</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вводного инструктажа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б)</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первичного инструктажа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повторного инструктажа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г)</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внепланового инструктажа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д)</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целевого инструктажа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Организация обучения работников рабочих профессий требованиям охраны труда, оказанию первой помощи пострадавшим</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Организация обучения электротехнического персонала на соответствующую группу по электробезопасности</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6.6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rPr>
          <w:trHeight w:val="552"/>
        </w:trPr>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w:t>
            </w:r>
          </w:p>
        </w:tc>
        <w:tc>
          <w:tcPr>
            <w:tcW w:w="10007" w:type="dxa"/>
            <w:gridSpan w:val="5"/>
            <w:tcBorders>
              <w:top w:val="single" w:sz="4" w:space="0" w:color="auto"/>
              <w:left w:val="single" w:sz="4" w:space="0" w:color="auto"/>
              <w:bottom w:val="single" w:sz="4" w:space="0" w:color="auto"/>
              <w:right w:val="single" w:sz="4" w:space="0" w:color="auto"/>
            </w:tcBorders>
            <w:hideMark/>
          </w:tcPr>
          <w:p w:rsidR="00460EF0" w:rsidRDefault="00460EF0">
            <w:pPr>
              <w:jc w:val="center"/>
              <w:rPr>
                <w:rFonts w:ascii="Times New Roman" w:hAnsi="Times New Roman" w:cs="Times New Roman"/>
                <w:b/>
                <w:sz w:val="24"/>
                <w:szCs w:val="24"/>
              </w:rPr>
            </w:pPr>
            <w:r>
              <w:rPr>
                <w:rFonts w:ascii="Times New Roman" w:hAnsi="Times New Roman" w:cs="Times New Roman"/>
                <w:b/>
                <w:sz w:val="24"/>
                <w:szCs w:val="24"/>
              </w:rPr>
              <w:t>Инвестировать в кадры- мотивировать посредством участия</w:t>
            </w: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7.1</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Компенсация работникам оплаты занятий спортом в клубах и секциях</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7.2</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 xml:space="preserve">Приобретение, содержание и обновление спортивного </w:t>
            </w:r>
            <w:r>
              <w:rPr>
                <w:rFonts w:ascii="Times New Roman" w:hAnsi="Times New Roman" w:cs="Times New Roman"/>
                <w:sz w:val="24"/>
                <w:szCs w:val="24"/>
              </w:rPr>
              <w:lastRenderedPageBreak/>
              <w:t>инвентаря</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Устройство новых и (или) реконструкция имеющихся помещений и площадок для занятий спортом</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7.4</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смотров, конкурсов на лучшую организацию работы по охране труда среди структурных подразделений</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7.5</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Проведение дней (месячника)охраны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7.6</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Участие в федеральных и республиканских конкурсах по охране труда</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r w:rsidR="00460EF0" w:rsidTr="00460EF0">
        <w:tc>
          <w:tcPr>
            <w:tcW w:w="687"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7.7</w:t>
            </w:r>
          </w:p>
        </w:tc>
        <w:tc>
          <w:tcPr>
            <w:tcW w:w="3509" w:type="dxa"/>
            <w:tcBorders>
              <w:top w:val="single" w:sz="4" w:space="0" w:color="auto"/>
              <w:left w:val="single" w:sz="4" w:space="0" w:color="auto"/>
              <w:bottom w:val="single" w:sz="4" w:space="0" w:color="auto"/>
              <w:right w:val="single" w:sz="4" w:space="0" w:color="auto"/>
            </w:tcBorders>
            <w:hideMark/>
          </w:tcPr>
          <w:p w:rsidR="00460EF0" w:rsidRDefault="00460EF0">
            <w:pPr>
              <w:rPr>
                <w:rFonts w:ascii="Times New Roman" w:hAnsi="Times New Roman" w:cs="Times New Roman"/>
                <w:sz w:val="24"/>
                <w:szCs w:val="24"/>
              </w:rPr>
            </w:pPr>
            <w:r>
              <w:rPr>
                <w:rFonts w:ascii="Times New Roman" w:hAnsi="Times New Roman" w:cs="Times New Roman"/>
                <w:sz w:val="24"/>
                <w:szCs w:val="24"/>
              </w:rPr>
              <w:t>Организация различных информационно-методических площадок: уголков охраны труда, методических кабинетов</w:t>
            </w:r>
          </w:p>
        </w:tc>
        <w:tc>
          <w:tcPr>
            <w:tcW w:w="176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460EF0" w:rsidRDefault="00460EF0">
            <w:pPr>
              <w:rPr>
                <w:rFonts w:ascii="Times New Roman" w:hAnsi="Times New Roman" w:cs="Times New Roman"/>
                <w:sz w:val="24"/>
                <w:szCs w:val="24"/>
              </w:rPr>
            </w:pPr>
          </w:p>
        </w:tc>
      </w:tr>
    </w:tbl>
    <w:p w:rsidR="00460EF0" w:rsidRDefault="00460EF0" w:rsidP="00460EF0">
      <w:pPr>
        <w:rPr>
          <w:rFonts w:ascii="Times New Roman" w:hAnsi="Times New Roman" w:cs="Times New Roman"/>
          <w:sz w:val="24"/>
          <w:szCs w:val="24"/>
        </w:rPr>
      </w:pPr>
    </w:p>
    <w:p w:rsidR="00460EF0" w:rsidRDefault="00460EF0" w:rsidP="00460EF0">
      <w:pPr>
        <w:rPr>
          <w:rFonts w:ascii="Times New Roman" w:hAnsi="Times New Roman" w:cs="Times New Roman"/>
          <w:sz w:val="24"/>
          <w:szCs w:val="24"/>
        </w:rPr>
      </w:pPr>
    </w:p>
    <w:p w:rsidR="00887261" w:rsidRDefault="00887261"/>
    <w:sectPr w:rsidR="00887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FF"/>
    <w:rsid w:val="00460EF0"/>
    <w:rsid w:val="006D59A2"/>
    <w:rsid w:val="007F2160"/>
    <w:rsid w:val="00887261"/>
    <w:rsid w:val="009A5FFF"/>
    <w:rsid w:val="00E03488"/>
    <w:rsid w:val="00E4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460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60EF0"/>
    <w:pPr>
      <w:widowControl w:val="0"/>
      <w:autoSpaceDE w:val="0"/>
      <w:autoSpaceDN w:val="0"/>
      <w:spacing w:after="0" w:line="240" w:lineRule="auto"/>
    </w:pPr>
    <w:rPr>
      <w:rFonts w:ascii="Times New Roman" w:eastAsia="Times New Roman" w:hAnsi="Times New Roman" w:cs="Times New Roman"/>
      <w:sz w:val="26"/>
      <w:szCs w:val="20"/>
      <w:lang w:eastAsia="ru-RU"/>
    </w:rPr>
  </w:style>
  <w:style w:type="table" w:styleId="a3">
    <w:name w:val="Table Grid"/>
    <w:basedOn w:val="a1"/>
    <w:uiPriority w:val="59"/>
    <w:rsid w:val="00460E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7F2160"/>
    <w:rPr>
      <w:rFonts w:ascii="Times New Roman" w:hAnsi="Times New Roman" w:cs="Times New Roman" w:hint="default"/>
      <w:color w:val="0000FF"/>
      <w:u w:val="single"/>
    </w:rPr>
  </w:style>
  <w:style w:type="paragraph" w:styleId="a5">
    <w:name w:val="Balloon Text"/>
    <w:basedOn w:val="a"/>
    <w:link w:val="a6"/>
    <w:uiPriority w:val="99"/>
    <w:semiHidden/>
    <w:unhideWhenUsed/>
    <w:rsid w:val="006D5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9A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460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60EF0"/>
    <w:pPr>
      <w:widowControl w:val="0"/>
      <w:autoSpaceDE w:val="0"/>
      <w:autoSpaceDN w:val="0"/>
      <w:spacing w:after="0" w:line="240" w:lineRule="auto"/>
    </w:pPr>
    <w:rPr>
      <w:rFonts w:ascii="Times New Roman" w:eastAsia="Times New Roman" w:hAnsi="Times New Roman" w:cs="Times New Roman"/>
      <w:sz w:val="26"/>
      <w:szCs w:val="20"/>
      <w:lang w:eastAsia="ru-RU"/>
    </w:rPr>
  </w:style>
  <w:style w:type="table" w:styleId="a3">
    <w:name w:val="Table Grid"/>
    <w:basedOn w:val="a1"/>
    <w:uiPriority w:val="59"/>
    <w:rsid w:val="00460E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7F2160"/>
    <w:rPr>
      <w:rFonts w:ascii="Times New Roman" w:hAnsi="Times New Roman" w:cs="Times New Roman" w:hint="default"/>
      <w:color w:val="0000FF"/>
      <w:u w:val="single"/>
    </w:rPr>
  </w:style>
  <w:style w:type="paragraph" w:styleId="a5">
    <w:name w:val="Balloon Text"/>
    <w:basedOn w:val="a"/>
    <w:link w:val="a6"/>
    <w:uiPriority w:val="99"/>
    <w:semiHidden/>
    <w:unhideWhenUsed/>
    <w:rsid w:val="006D5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9A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zovj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2019-06-06T09:41:00Z</cp:lastPrinted>
  <dcterms:created xsi:type="dcterms:W3CDTF">2019-06-06T09:25:00Z</dcterms:created>
  <dcterms:modified xsi:type="dcterms:W3CDTF">2019-06-06T09:50:00Z</dcterms:modified>
</cp:coreProperties>
</file>